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1DA" w:rsidRPr="001E4E1C" w:rsidRDefault="009F71DA">
      <w:pPr>
        <w:tabs>
          <w:tab w:val="center" w:pos="4680"/>
        </w:tabs>
        <w:suppressAutoHyphens/>
        <w:jc w:val="both"/>
        <w:rPr>
          <w:rFonts w:ascii="Times New Roman" w:hAnsi="Times New Roman"/>
          <w:b/>
          <w:spacing w:val="-3"/>
          <w:szCs w:val="24"/>
        </w:rPr>
      </w:pPr>
    </w:p>
    <w:p w:rsidR="009F71DA" w:rsidRPr="001E4E1C" w:rsidRDefault="009F71DA">
      <w:pPr>
        <w:tabs>
          <w:tab w:val="center" w:pos="4680"/>
        </w:tabs>
        <w:suppressAutoHyphens/>
        <w:jc w:val="both"/>
        <w:rPr>
          <w:rFonts w:ascii="Times New Roman" w:hAnsi="Times New Roman"/>
          <w:b/>
          <w:spacing w:val="-3"/>
          <w:szCs w:val="24"/>
        </w:rPr>
      </w:pPr>
    </w:p>
    <w:p w:rsidR="009F71DA" w:rsidRPr="001E4E1C" w:rsidRDefault="009F71DA">
      <w:pPr>
        <w:tabs>
          <w:tab w:val="center" w:pos="4680"/>
        </w:tabs>
        <w:suppressAutoHyphens/>
        <w:jc w:val="both"/>
        <w:rPr>
          <w:rFonts w:ascii="Times New Roman" w:hAnsi="Times New Roman"/>
          <w:b/>
          <w:spacing w:val="-3"/>
          <w:szCs w:val="24"/>
        </w:rPr>
      </w:pPr>
    </w:p>
    <w:p w:rsidR="009F71DA" w:rsidRPr="001E4E1C" w:rsidRDefault="009F71DA">
      <w:pPr>
        <w:tabs>
          <w:tab w:val="center" w:pos="4680"/>
        </w:tabs>
        <w:suppressAutoHyphens/>
        <w:jc w:val="both"/>
        <w:rPr>
          <w:rFonts w:ascii="Times New Roman" w:hAnsi="Times New Roman"/>
          <w:b/>
          <w:spacing w:val="-3"/>
          <w:szCs w:val="24"/>
        </w:rPr>
      </w:pPr>
    </w:p>
    <w:p w:rsidR="009F71DA" w:rsidRPr="001E4E1C" w:rsidRDefault="009F71DA">
      <w:pPr>
        <w:tabs>
          <w:tab w:val="center" w:pos="4680"/>
        </w:tabs>
        <w:suppressAutoHyphens/>
        <w:jc w:val="both"/>
        <w:rPr>
          <w:rFonts w:ascii="Times New Roman" w:hAnsi="Times New Roman"/>
          <w:b/>
          <w:spacing w:val="-3"/>
          <w:szCs w:val="24"/>
        </w:rPr>
      </w:pPr>
    </w:p>
    <w:p w:rsidR="009F71DA" w:rsidRPr="001E4E1C" w:rsidRDefault="009F71DA">
      <w:pPr>
        <w:tabs>
          <w:tab w:val="center" w:pos="4680"/>
        </w:tabs>
        <w:suppressAutoHyphens/>
        <w:jc w:val="both"/>
        <w:rPr>
          <w:rFonts w:ascii="Times New Roman" w:hAnsi="Times New Roman"/>
          <w:b/>
          <w:spacing w:val="-3"/>
          <w:szCs w:val="24"/>
        </w:rPr>
      </w:pPr>
    </w:p>
    <w:p w:rsidR="009F71DA" w:rsidRPr="001E4E1C" w:rsidRDefault="009F71DA">
      <w:pPr>
        <w:tabs>
          <w:tab w:val="center" w:pos="4680"/>
        </w:tabs>
        <w:suppressAutoHyphens/>
        <w:jc w:val="both"/>
        <w:rPr>
          <w:rFonts w:ascii="Times New Roman" w:hAnsi="Times New Roman"/>
          <w:b/>
          <w:spacing w:val="-3"/>
          <w:szCs w:val="24"/>
        </w:rPr>
      </w:pPr>
    </w:p>
    <w:p w:rsidR="009F71DA" w:rsidRPr="001E4E1C" w:rsidRDefault="009F71DA">
      <w:pPr>
        <w:tabs>
          <w:tab w:val="center" w:pos="4680"/>
        </w:tabs>
        <w:suppressAutoHyphens/>
        <w:jc w:val="both"/>
        <w:rPr>
          <w:rFonts w:ascii="Times New Roman" w:hAnsi="Times New Roman"/>
          <w:b/>
          <w:spacing w:val="-3"/>
          <w:szCs w:val="24"/>
        </w:rPr>
      </w:pPr>
    </w:p>
    <w:p w:rsidR="009F71DA" w:rsidRPr="001E4E1C" w:rsidRDefault="009F71DA">
      <w:pPr>
        <w:tabs>
          <w:tab w:val="center" w:pos="4680"/>
        </w:tabs>
        <w:suppressAutoHyphens/>
        <w:jc w:val="both"/>
        <w:rPr>
          <w:rFonts w:ascii="Times New Roman" w:hAnsi="Times New Roman"/>
          <w:spacing w:val="-3"/>
          <w:szCs w:val="24"/>
        </w:rPr>
      </w:pPr>
      <w:r w:rsidRPr="001E4E1C">
        <w:rPr>
          <w:rFonts w:ascii="Times New Roman" w:hAnsi="Times New Roman"/>
          <w:b/>
          <w:spacing w:val="-3"/>
          <w:szCs w:val="24"/>
        </w:rPr>
        <w:tab/>
      </w:r>
      <w:r w:rsidRPr="001E4E1C">
        <w:rPr>
          <w:rFonts w:ascii="Times New Roman" w:hAnsi="Times New Roman"/>
          <w:b/>
          <w:spacing w:val="-3"/>
          <w:szCs w:val="24"/>
          <w:u w:val="single"/>
        </w:rPr>
        <w:t>M E M O R A N D U M</w:t>
      </w:r>
      <w:r w:rsidR="008F4214" w:rsidRPr="001E4E1C">
        <w:rPr>
          <w:rFonts w:ascii="Times New Roman" w:hAnsi="Times New Roman"/>
          <w:spacing w:val="-3"/>
          <w:szCs w:val="24"/>
        </w:rPr>
        <w:fldChar w:fldCharType="begin"/>
      </w:r>
      <w:r w:rsidRPr="001E4E1C">
        <w:rPr>
          <w:rFonts w:ascii="Times New Roman" w:hAnsi="Times New Roman"/>
          <w:spacing w:val="-3"/>
          <w:szCs w:val="24"/>
        </w:rPr>
        <w:instrText xml:space="preserve">PRIVATE </w:instrText>
      </w:r>
      <w:r w:rsidR="008F4214" w:rsidRPr="001E4E1C">
        <w:rPr>
          <w:rFonts w:ascii="Times New Roman" w:hAnsi="Times New Roman"/>
          <w:spacing w:val="-3"/>
          <w:szCs w:val="24"/>
        </w:rPr>
        <w:fldChar w:fldCharType="end"/>
      </w:r>
    </w:p>
    <w:p w:rsidR="009F71DA" w:rsidRPr="001E4E1C"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F71DA" w:rsidRPr="001E4E1C"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F71DA" w:rsidRPr="00E209FF"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E209FF">
        <w:rPr>
          <w:rFonts w:ascii="Times New Roman" w:hAnsi="Times New Roman"/>
          <w:b/>
          <w:spacing w:val="-3"/>
          <w:szCs w:val="24"/>
        </w:rPr>
        <w:t>DATE:</w:t>
      </w:r>
      <w:r w:rsidRPr="00E209FF">
        <w:rPr>
          <w:rFonts w:ascii="Times New Roman" w:hAnsi="Times New Roman"/>
          <w:spacing w:val="-3"/>
          <w:szCs w:val="24"/>
        </w:rPr>
        <w:tab/>
      </w:r>
      <w:r w:rsidR="00E209FF" w:rsidRPr="00E209FF">
        <w:rPr>
          <w:rFonts w:ascii="Times New Roman" w:hAnsi="Times New Roman"/>
          <w:spacing w:val="-3"/>
          <w:szCs w:val="24"/>
        </w:rPr>
        <w:t xml:space="preserve">June </w:t>
      </w:r>
      <w:r w:rsidR="00980FCE">
        <w:rPr>
          <w:rFonts w:ascii="Times New Roman" w:hAnsi="Times New Roman"/>
          <w:spacing w:val="-3"/>
          <w:szCs w:val="24"/>
        </w:rPr>
        <w:t>6</w:t>
      </w:r>
      <w:r w:rsidR="00E209FF" w:rsidRPr="00E209FF">
        <w:rPr>
          <w:rFonts w:ascii="Times New Roman" w:hAnsi="Times New Roman"/>
          <w:spacing w:val="-3"/>
          <w:szCs w:val="24"/>
        </w:rPr>
        <w:t>, 2012</w:t>
      </w:r>
    </w:p>
    <w:p w:rsidR="009F71DA" w:rsidRPr="00E209FF"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F71DA" w:rsidRPr="001E4E1C"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E209FF">
        <w:rPr>
          <w:rFonts w:ascii="Times New Roman" w:hAnsi="Times New Roman"/>
          <w:b/>
          <w:spacing w:val="-3"/>
          <w:szCs w:val="24"/>
        </w:rPr>
        <w:t>TO</w:t>
      </w:r>
      <w:r w:rsidRPr="00E209FF">
        <w:rPr>
          <w:rFonts w:ascii="Times New Roman" w:hAnsi="Times New Roman"/>
          <w:spacing w:val="-3"/>
          <w:szCs w:val="24"/>
        </w:rPr>
        <w:t>:</w:t>
      </w:r>
      <w:r w:rsidRPr="001E4E1C">
        <w:rPr>
          <w:rFonts w:ascii="Times New Roman" w:hAnsi="Times New Roman"/>
          <w:spacing w:val="-3"/>
          <w:szCs w:val="24"/>
        </w:rPr>
        <w:tab/>
        <w:t>Richard D. Garrity, Ph.D.</w:t>
      </w:r>
    </w:p>
    <w:p w:rsidR="009F71DA" w:rsidRPr="001E4E1C"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F71DA" w:rsidRDefault="009F71DA">
      <w:pPr>
        <w:tabs>
          <w:tab w:val="left" w:pos="-1440"/>
          <w:tab w:val="left" w:pos="-720"/>
          <w:tab w:val="left" w:pos="1440"/>
          <w:tab w:val="left" w:pos="2160"/>
          <w:tab w:val="left" w:pos="2880"/>
          <w:tab w:val="left" w:pos="3600"/>
          <w:tab w:val="left" w:pos="4320"/>
          <w:tab w:val="left" w:pos="5040"/>
          <w:tab w:val="left" w:pos="5760"/>
          <w:tab w:val="left" w:pos="612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1E4E1C">
        <w:rPr>
          <w:rFonts w:ascii="Times New Roman" w:hAnsi="Times New Roman"/>
          <w:b/>
          <w:spacing w:val="-3"/>
          <w:szCs w:val="24"/>
        </w:rPr>
        <w:t>FROM</w:t>
      </w:r>
      <w:r w:rsidRPr="001E4E1C">
        <w:rPr>
          <w:rFonts w:ascii="Times New Roman" w:hAnsi="Times New Roman"/>
          <w:spacing w:val="-3"/>
          <w:szCs w:val="24"/>
        </w:rPr>
        <w:t>:</w:t>
      </w:r>
      <w:r w:rsidRPr="001E4E1C">
        <w:rPr>
          <w:rFonts w:ascii="Times New Roman" w:hAnsi="Times New Roman"/>
          <w:spacing w:val="-3"/>
          <w:szCs w:val="24"/>
        </w:rPr>
        <w:tab/>
        <w:t>Lora Webb</w:t>
      </w:r>
      <w:r w:rsidRPr="001E4E1C">
        <w:rPr>
          <w:rFonts w:ascii="Times New Roman" w:hAnsi="Times New Roman"/>
          <w:spacing w:val="-3"/>
          <w:szCs w:val="24"/>
        </w:rPr>
        <w:tab/>
      </w:r>
      <w:r w:rsidRPr="001E4E1C">
        <w:rPr>
          <w:rFonts w:ascii="Times New Roman" w:hAnsi="Times New Roman"/>
          <w:spacing w:val="-3"/>
          <w:szCs w:val="24"/>
        </w:rPr>
        <w:tab/>
      </w:r>
      <w:r w:rsidRPr="001E4E1C">
        <w:rPr>
          <w:rFonts w:ascii="Times New Roman" w:hAnsi="Times New Roman"/>
          <w:spacing w:val="-3"/>
          <w:szCs w:val="24"/>
        </w:rPr>
        <w:tab/>
      </w:r>
      <w:r w:rsidRPr="001E4E1C">
        <w:rPr>
          <w:rFonts w:ascii="Times New Roman" w:hAnsi="Times New Roman"/>
          <w:b/>
          <w:spacing w:val="-3"/>
          <w:szCs w:val="24"/>
        </w:rPr>
        <w:t>T</w:t>
      </w:r>
      <w:r>
        <w:rPr>
          <w:rFonts w:ascii="Times New Roman" w:hAnsi="Times New Roman"/>
          <w:b/>
          <w:spacing w:val="-3"/>
          <w:szCs w:val="24"/>
        </w:rPr>
        <w:t>HRU</w:t>
      </w:r>
      <w:r w:rsidRPr="001E4E1C">
        <w:rPr>
          <w:rFonts w:ascii="Times New Roman" w:hAnsi="Times New Roman"/>
          <w:b/>
          <w:spacing w:val="-3"/>
          <w:szCs w:val="24"/>
        </w:rPr>
        <w:t>:</w:t>
      </w:r>
      <w:r>
        <w:rPr>
          <w:rFonts w:ascii="Times New Roman" w:hAnsi="Times New Roman"/>
          <w:b/>
          <w:spacing w:val="-3"/>
          <w:szCs w:val="24"/>
        </w:rPr>
        <w:t xml:space="preserve">  </w:t>
      </w:r>
      <w:r w:rsidRPr="001E4E1C">
        <w:rPr>
          <w:rFonts w:ascii="Times New Roman" w:hAnsi="Times New Roman"/>
          <w:spacing w:val="-3"/>
          <w:szCs w:val="24"/>
        </w:rPr>
        <w:t xml:space="preserve">Diana M. Lee, P.E. </w:t>
      </w:r>
    </w:p>
    <w:p w:rsidR="009F71DA" w:rsidRPr="001E4E1C" w:rsidRDefault="009F71DA">
      <w:pPr>
        <w:tabs>
          <w:tab w:val="left" w:pos="-1440"/>
          <w:tab w:val="left" w:pos="-720"/>
          <w:tab w:val="left" w:pos="1440"/>
          <w:tab w:val="left" w:pos="2160"/>
          <w:tab w:val="left" w:pos="2880"/>
          <w:tab w:val="left" w:pos="3600"/>
          <w:tab w:val="left" w:pos="4320"/>
          <w:tab w:val="left" w:pos="5040"/>
          <w:tab w:val="left" w:pos="5760"/>
          <w:tab w:val="left" w:pos="612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4C36D1">
        <w:rPr>
          <w:rFonts w:ascii="Times New Roman" w:hAnsi="Times New Roman"/>
          <w:spacing w:val="-3"/>
          <w:szCs w:val="24"/>
        </w:rPr>
        <w:t xml:space="preserve">                                                                                       Sterlin K.</w:t>
      </w:r>
      <w:r>
        <w:rPr>
          <w:rFonts w:ascii="Times New Roman" w:hAnsi="Times New Roman"/>
          <w:spacing w:val="-3"/>
          <w:szCs w:val="24"/>
        </w:rPr>
        <w:t xml:space="preserve"> Woodard, P.E.</w:t>
      </w:r>
    </w:p>
    <w:p w:rsidR="009F71DA" w:rsidRPr="001E4E1C"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9F71DA"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zCs w:val="24"/>
        </w:rPr>
      </w:pPr>
      <w:r w:rsidRPr="001E4E1C">
        <w:rPr>
          <w:rFonts w:ascii="Times New Roman" w:hAnsi="Times New Roman"/>
          <w:b/>
          <w:spacing w:val="-3"/>
          <w:szCs w:val="24"/>
        </w:rPr>
        <w:t>SUBJECT:</w:t>
      </w:r>
      <w:r w:rsidRPr="001E4E1C">
        <w:rPr>
          <w:rFonts w:ascii="Times New Roman" w:hAnsi="Times New Roman"/>
          <w:b/>
          <w:spacing w:val="-3"/>
          <w:szCs w:val="24"/>
        </w:rPr>
        <w:tab/>
        <w:t xml:space="preserve">Draft Construction Permit – </w:t>
      </w:r>
      <w:r>
        <w:rPr>
          <w:rFonts w:ascii="Times New Roman" w:hAnsi="Times New Roman"/>
          <w:b/>
          <w:szCs w:val="24"/>
        </w:rPr>
        <w:t>Tampa Marine Terminals, LLC</w:t>
      </w:r>
    </w:p>
    <w:p w:rsidR="009F71DA" w:rsidRPr="00785A2C"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Pr>
          <w:rFonts w:ascii="Times New Roman" w:hAnsi="Times New Roman"/>
          <w:b/>
          <w:szCs w:val="24"/>
        </w:rPr>
        <w:tab/>
      </w:r>
      <w:r w:rsidRPr="00785A2C">
        <w:rPr>
          <w:rFonts w:ascii="Times New Roman" w:hAnsi="Times New Roman"/>
          <w:b/>
          <w:spacing w:val="-3"/>
        </w:rPr>
        <w:t>Permit No. 0571418-00</w:t>
      </w:r>
      <w:r w:rsidR="00BF2BCC">
        <w:rPr>
          <w:rFonts w:ascii="Times New Roman" w:hAnsi="Times New Roman"/>
          <w:b/>
          <w:spacing w:val="-3"/>
        </w:rPr>
        <w:t>3</w:t>
      </w:r>
      <w:r w:rsidRPr="00785A2C">
        <w:rPr>
          <w:rFonts w:ascii="Times New Roman" w:hAnsi="Times New Roman"/>
          <w:b/>
          <w:spacing w:val="-3"/>
        </w:rPr>
        <w:t>-AC</w:t>
      </w:r>
    </w:p>
    <w:p w:rsidR="009F71DA" w:rsidRPr="001E4E1C"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1E4E1C">
        <w:rPr>
          <w:rFonts w:ascii="Times New Roman" w:hAnsi="Times New Roman"/>
          <w:spacing w:val="-3"/>
          <w:szCs w:val="24"/>
        </w:rPr>
        <w:tab/>
      </w:r>
    </w:p>
    <w:p w:rsidR="00E31807" w:rsidRDefault="009F71DA" w:rsidP="00FB54DF">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E4E1C">
        <w:rPr>
          <w:rFonts w:ascii="Times New Roman" w:hAnsi="Times New Roman"/>
          <w:spacing w:val="-3"/>
          <w:szCs w:val="24"/>
        </w:rPr>
        <w:t xml:space="preserve">Attached is Draft Permit No. </w:t>
      </w:r>
      <w:r>
        <w:rPr>
          <w:rFonts w:ascii="Times New Roman" w:hAnsi="Times New Roman"/>
          <w:spacing w:val="-3"/>
          <w:szCs w:val="24"/>
        </w:rPr>
        <w:t>0571418</w:t>
      </w:r>
      <w:r w:rsidRPr="001E4E1C">
        <w:rPr>
          <w:rFonts w:ascii="Times New Roman" w:hAnsi="Times New Roman"/>
          <w:spacing w:val="-3"/>
          <w:szCs w:val="24"/>
        </w:rPr>
        <w:t>-</w:t>
      </w:r>
      <w:r w:rsidRPr="00C819B1">
        <w:rPr>
          <w:rFonts w:ascii="Times New Roman" w:hAnsi="Times New Roman"/>
          <w:spacing w:val="-3"/>
          <w:szCs w:val="24"/>
        </w:rPr>
        <w:t>00</w:t>
      </w:r>
      <w:r w:rsidR="00BF2BCC">
        <w:rPr>
          <w:rFonts w:ascii="Times New Roman" w:hAnsi="Times New Roman"/>
          <w:spacing w:val="-3"/>
          <w:szCs w:val="24"/>
        </w:rPr>
        <w:t>3</w:t>
      </w:r>
      <w:r w:rsidRPr="00C819B1">
        <w:rPr>
          <w:rFonts w:ascii="Times New Roman" w:hAnsi="Times New Roman"/>
          <w:spacing w:val="-3"/>
          <w:szCs w:val="24"/>
        </w:rPr>
        <w:t xml:space="preserve">-AC </w:t>
      </w:r>
      <w:r>
        <w:rPr>
          <w:rFonts w:ascii="Times New Roman" w:hAnsi="Times New Roman"/>
          <w:spacing w:val="-3"/>
          <w:szCs w:val="24"/>
        </w:rPr>
        <w:t xml:space="preserve">being issued to Tampa </w:t>
      </w:r>
      <w:r w:rsidRPr="00C819B1">
        <w:rPr>
          <w:rFonts w:ascii="Times New Roman" w:hAnsi="Times New Roman"/>
          <w:szCs w:val="24"/>
        </w:rPr>
        <w:t>Marine Terminals</w:t>
      </w:r>
      <w:r w:rsidRPr="00C819B1">
        <w:rPr>
          <w:rFonts w:ascii="Times New Roman" w:hAnsi="Times New Roman"/>
          <w:spacing w:val="-3"/>
          <w:szCs w:val="24"/>
        </w:rPr>
        <w:t xml:space="preserve"> for the </w:t>
      </w:r>
      <w:r w:rsidR="00E31807">
        <w:rPr>
          <w:rFonts w:ascii="Times New Roman" w:hAnsi="Times New Roman"/>
          <w:spacing w:val="-3"/>
          <w:szCs w:val="24"/>
        </w:rPr>
        <w:t xml:space="preserve">authorization to handle additional materials at </w:t>
      </w:r>
      <w:r w:rsidR="007653FF">
        <w:rPr>
          <w:rFonts w:ascii="Times New Roman" w:hAnsi="Times New Roman"/>
          <w:spacing w:val="-3"/>
          <w:szCs w:val="24"/>
        </w:rPr>
        <w:t xml:space="preserve">a </w:t>
      </w:r>
      <w:r w:rsidR="00E31807" w:rsidRPr="00C819B1">
        <w:rPr>
          <w:rFonts w:ascii="Times New Roman" w:hAnsi="Times New Roman"/>
          <w:spacing w:val="-3"/>
          <w:szCs w:val="24"/>
        </w:rPr>
        <w:t xml:space="preserve">bulk material handling facility located at 1650 Hemlock Street, Tampa, </w:t>
      </w:r>
      <w:proofErr w:type="gramStart"/>
      <w:r w:rsidR="00E31807" w:rsidRPr="00C819B1">
        <w:rPr>
          <w:rFonts w:ascii="Times New Roman" w:hAnsi="Times New Roman"/>
          <w:spacing w:val="-3"/>
          <w:szCs w:val="24"/>
        </w:rPr>
        <w:t>F</w:t>
      </w:r>
      <w:r w:rsidR="00E31807">
        <w:rPr>
          <w:rFonts w:ascii="Times New Roman" w:hAnsi="Times New Roman"/>
          <w:spacing w:val="-3"/>
          <w:szCs w:val="24"/>
        </w:rPr>
        <w:t>L</w:t>
      </w:r>
      <w:r w:rsidR="00E31807" w:rsidRPr="00C819B1">
        <w:rPr>
          <w:rFonts w:ascii="Times New Roman" w:hAnsi="Times New Roman"/>
          <w:spacing w:val="-3"/>
          <w:szCs w:val="24"/>
        </w:rPr>
        <w:t>.</w:t>
      </w:r>
      <w:proofErr w:type="gramEnd"/>
      <w:r w:rsidR="00E31807" w:rsidRPr="00C819B1">
        <w:rPr>
          <w:rFonts w:ascii="Times New Roman" w:hAnsi="Times New Roman"/>
          <w:spacing w:val="-3"/>
          <w:szCs w:val="24"/>
        </w:rPr>
        <w:t xml:space="preserve">  </w:t>
      </w:r>
      <w:r w:rsidR="003D0C78">
        <w:rPr>
          <w:rFonts w:ascii="Times New Roman" w:hAnsi="Times New Roman"/>
          <w:spacing w:val="-3"/>
          <w:szCs w:val="24"/>
        </w:rPr>
        <w:t>Also, t</w:t>
      </w:r>
      <w:r w:rsidR="00E31807">
        <w:rPr>
          <w:rFonts w:ascii="Times New Roman" w:hAnsi="Times New Roman"/>
          <w:spacing w:val="-3"/>
          <w:szCs w:val="24"/>
        </w:rPr>
        <w:t>his permit</w:t>
      </w:r>
      <w:r w:rsidR="0072518D">
        <w:rPr>
          <w:rFonts w:ascii="Times New Roman" w:hAnsi="Times New Roman"/>
          <w:spacing w:val="-3"/>
          <w:szCs w:val="24"/>
        </w:rPr>
        <w:t xml:space="preserve"> </w:t>
      </w:r>
      <w:r w:rsidR="00E31807">
        <w:rPr>
          <w:rFonts w:ascii="Times New Roman" w:hAnsi="Times New Roman"/>
          <w:spacing w:val="-3"/>
          <w:szCs w:val="24"/>
        </w:rPr>
        <w:t xml:space="preserve">authorizes </w:t>
      </w:r>
      <w:r w:rsidR="0072518D">
        <w:rPr>
          <w:rFonts w:ascii="Times New Roman" w:hAnsi="Times New Roman"/>
          <w:spacing w:val="-3"/>
          <w:szCs w:val="24"/>
        </w:rPr>
        <w:t>construction of a ship loading operation</w:t>
      </w:r>
      <w:r w:rsidR="00272C20">
        <w:rPr>
          <w:rFonts w:ascii="Times New Roman" w:hAnsi="Times New Roman"/>
          <w:spacing w:val="-3"/>
          <w:szCs w:val="24"/>
        </w:rPr>
        <w:t>.</w:t>
      </w:r>
      <w:r w:rsidR="00656B73">
        <w:rPr>
          <w:rFonts w:ascii="Times New Roman" w:hAnsi="Times New Roman"/>
          <w:spacing w:val="-3"/>
          <w:szCs w:val="24"/>
        </w:rPr>
        <w:t xml:space="preserve">  </w:t>
      </w:r>
      <w:r w:rsidR="003D0C78">
        <w:rPr>
          <w:rFonts w:ascii="Times New Roman" w:hAnsi="Times New Roman"/>
          <w:spacing w:val="-3"/>
          <w:szCs w:val="24"/>
        </w:rPr>
        <w:t>In addition, this permit replaces Permit No. 0571418-002-AC.</w:t>
      </w:r>
    </w:p>
    <w:p w:rsidR="0072518D" w:rsidRDefault="0072518D" w:rsidP="00FB54DF">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93959" w:rsidRDefault="00504919" w:rsidP="00193959">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Tampa </w:t>
      </w:r>
      <w:r w:rsidRPr="00C819B1">
        <w:rPr>
          <w:rFonts w:ascii="Times New Roman" w:hAnsi="Times New Roman"/>
          <w:szCs w:val="24"/>
        </w:rPr>
        <w:t>Marine Terminals</w:t>
      </w:r>
      <w:r w:rsidRPr="00C819B1">
        <w:rPr>
          <w:rFonts w:ascii="Times New Roman" w:hAnsi="Times New Roman"/>
          <w:spacing w:val="-3"/>
          <w:szCs w:val="24"/>
        </w:rPr>
        <w:t xml:space="preserve"> </w:t>
      </w:r>
      <w:r>
        <w:rPr>
          <w:rFonts w:ascii="Times New Roman" w:hAnsi="Times New Roman"/>
          <w:spacing w:val="-3"/>
          <w:szCs w:val="24"/>
        </w:rPr>
        <w:t xml:space="preserve">is authorized to </w:t>
      </w:r>
      <w:r w:rsidR="00193959">
        <w:rPr>
          <w:rFonts w:ascii="Times New Roman" w:hAnsi="Times New Roman"/>
          <w:spacing w:val="-3"/>
          <w:szCs w:val="24"/>
        </w:rPr>
        <w:t xml:space="preserve">receive </w:t>
      </w:r>
      <w:r>
        <w:rPr>
          <w:rFonts w:ascii="Times New Roman" w:hAnsi="Times New Roman"/>
          <w:spacing w:val="-3"/>
          <w:szCs w:val="24"/>
        </w:rPr>
        <w:t xml:space="preserve">material </w:t>
      </w:r>
      <w:r w:rsidR="00193959">
        <w:rPr>
          <w:rFonts w:ascii="Times New Roman" w:hAnsi="Times New Roman"/>
          <w:spacing w:val="-3"/>
          <w:szCs w:val="24"/>
        </w:rPr>
        <w:t xml:space="preserve">by </w:t>
      </w:r>
      <w:r>
        <w:rPr>
          <w:rFonts w:ascii="Times New Roman" w:hAnsi="Times New Roman"/>
          <w:spacing w:val="-3"/>
          <w:szCs w:val="24"/>
        </w:rPr>
        <w:t xml:space="preserve">either </w:t>
      </w:r>
      <w:r w:rsidR="00193959">
        <w:rPr>
          <w:rFonts w:ascii="Times New Roman" w:hAnsi="Times New Roman"/>
          <w:spacing w:val="-3"/>
          <w:szCs w:val="24"/>
        </w:rPr>
        <w:t>truck or ship.</w:t>
      </w:r>
      <w:r w:rsidR="00193959" w:rsidRPr="00A877E1">
        <w:rPr>
          <w:rFonts w:ascii="Times New Roman" w:hAnsi="Times New Roman"/>
          <w:spacing w:val="-3"/>
          <w:szCs w:val="24"/>
        </w:rPr>
        <w:t xml:space="preserve">  The facility </w:t>
      </w:r>
      <w:r>
        <w:rPr>
          <w:rFonts w:ascii="Times New Roman" w:hAnsi="Times New Roman"/>
          <w:spacing w:val="-3"/>
          <w:szCs w:val="24"/>
        </w:rPr>
        <w:t>can</w:t>
      </w:r>
      <w:r w:rsidR="006A3470">
        <w:rPr>
          <w:rFonts w:ascii="Times New Roman" w:hAnsi="Times New Roman"/>
          <w:spacing w:val="-3"/>
          <w:szCs w:val="24"/>
        </w:rPr>
        <w:t xml:space="preserve"> use three</w:t>
      </w:r>
      <w:r w:rsidR="00193959" w:rsidRPr="00054DA1">
        <w:rPr>
          <w:rFonts w:ascii="Times New Roman" w:hAnsi="Times New Roman"/>
          <w:spacing w:val="-3"/>
          <w:szCs w:val="24"/>
        </w:rPr>
        <w:t xml:space="preserve"> ship unloading methods</w:t>
      </w:r>
      <w:r w:rsidR="00FC7ED6">
        <w:rPr>
          <w:rFonts w:ascii="Times New Roman" w:hAnsi="Times New Roman"/>
          <w:spacing w:val="-3"/>
          <w:szCs w:val="24"/>
        </w:rPr>
        <w:t xml:space="preserve"> </w:t>
      </w:r>
      <w:r w:rsidR="008627CC">
        <w:rPr>
          <w:rFonts w:ascii="Times New Roman" w:hAnsi="Times New Roman"/>
          <w:spacing w:val="-3"/>
          <w:szCs w:val="24"/>
        </w:rPr>
        <w:t>that</w:t>
      </w:r>
      <w:r w:rsidR="00FC7ED6">
        <w:rPr>
          <w:rFonts w:ascii="Times New Roman" w:hAnsi="Times New Roman"/>
          <w:spacing w:val="-3"/>
          <w:szCs w:val="24"/>
        </w:rPr>
        <w:t xml:space="preserve"> include the use of hoppers, conveyors, and radial stackers.  </w:t>
      </w:r>
      <w:r w:rsidR="00193959">
        <w:rPr>
          <w:rFonts w:ascii="Times New Roman" w:hAnsi="Times New Roman"/>
          <w:spacing w:val="-3"/>
          <w:szCs w:val="24"/>
        </w:rPr>
        <w:t xml:space="preserve">Material received by truck </w:t>
      </w:r>
      <w:r w:rsidR="008627CC">
        <w:rPr>
          <w:rFonts w:ascii="Times New Roman" w:hAnsi="Times New Roman"/>
          <w:spacing w:val="-3"/>
          <w:szCs w:val="24"/>
        </w:rPr>
        <w:t>c</w:t>
      </w:r>
      <w:r w:rsidR="00193959">
        <w:rPr>
          <w:rFonts w:ascii="Times New Roman" w:hAnsi="Times New Roman"/>
          <w:spacing w:val="-3"/>
          <w:szCs w:val="24"/>
        </w:rPr>
        <w:t xml:space="preserve">an be unloaded directly onto the storage piles.  Front-end loaders will load the material from the storage piles into trucks.  </w:t>
      </w:r>
    </w:p>
    <w:p w:rsidR="00193959" w:rsidRDefault="00193959" w:rsidP="00193959">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93959" w:rsidRDefault="00193959" w:rsidP="00193959">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In addition to shipping the material offsite by truck, </w:t>
      </w:r>
      <w:r w:rsidR="00C413BE">
        <w:rPr>
          <w:rFonts w:ascii="Times New Roman" w:hAnsi="Times New Roman"/>
          <w:spacing w:val="-3"/>
          <w:szCs w:val="24"/>
        </w:rPr>
        <w:t xml:space="preserve">this permit will </w:t>
      </w:r>
      <w:r w:rsidR="00977A11">
        <w:rPr>
          <w:rFonts w:ascii="Times New Roman" w:hAnsi="Times New Roman"/>
          <w:spacing w:val="-3"/>
          <w:szCs w:val="24"/>
        </w:rPr>
        <w:t xml:space="preserve">give </w:t>
      </w:r>
      <w:r>
        <w:rPr>
          <w:rFonts w:ascii="Times New Roman" w:hAnsi="Times New Roman"/>
          <w:spacing w:val="-3"/>
          <w:szCs w:val="24"/>
        </w:rPr>
        <w:t xml:space="preserve">the facility </w:t>
      </w:r>
      <w:r w:rsidR="00C413BE">
        <w:rPr>
          <w:rFonts w:ascii="Times New Roman" w:hAnsi="Times New Roman"/>
          <w:spacing w:val="-3"/>
          <w:szCs w:val="24"/>
        </w:rPr>
        <w:t>the ability to</w:t>
      </w:r>
      <w:r>
        <w:rPr>
          <w:rFonts w:ascii="Times New Roman" w:hAnsi="Times New Roman"/>
          <w:spacing w:val="-3"/>
          <w:szCs w:val="24"/>
        </w:rPr>
        <w:t xml:space="preserve"> </w:t>
      </w:r>
      <w:r w:rsidRPr="0059232E">
        <w:rPr>
          <w:rFonts w:ascii="Times New Roman" w:hAnsi="Times New Roman"/>
          <w:spacing w:val="-3"/>
          <w:szCs w:val="24"/>
        </w:rPr>
        <w:t>load material into ships using three ship loading methods.  The first</w:t>
      </w:r>
      <w:r>
        <w:rPr>
          <w:rFonts w:ascii="Times New Roman" w:hAnsi="Times New Roman"/>
          <w:spacing w:val="-3"/>
          <w:szCs w:val="24"/>
        </w:rPr>
        <w:t xml:space="preserve"> loading</w:t>
      </w:r>
      <w:r w:rsidRPr="0059232E">
        <w:rPr>
          <w:rFonts w:ascii="Times New Roman" w:hAnsi="Times New Roman"/>
          <w:spacing w:val="-3"/>
          <w:szCs w:val="24"/>
        </w:rPr>
        <w:t xml:space="preserve"> method will in</w:t>
      </w:r>
      <w:r w:rsidR="00810DB7">
        <w:rPr>
          <w:rFonts w:ascii="Times New Roman" w:hAnsi="Times New Roman"/>
          <w:spacing w:val="-3"/>
          <w:szCs w:val="24"/>
        </w:rPr>
        <w:t>volve</w:t>
      </w:r>
      <w:r w:rsidRPr="0059232E">
        <w:rPr>
          <w:rFonts w:ascii="Times New Roman" w:hAnsi="Times New Roman"/>
          <w:spacing w:val="-3"/>
          <w:szCs w:val="24"/>
        </w:rPr>
        <w:t xml:space="preserve"> using front-end loaders to load the material from the storage piles into trucks</w:t>
      </w:r>
      <w:r w:rsidR="00DF44ED">
        <w:rPr>
          <w:rFonts w:ascii="Times New Roman" w:hAnsi="Times New Roman"/>
          <w:spacing w:val="-3"/>
          <w:szCs w:val="24"/>
        </w:rPr>
        <w:t xml:space="preserve"> which </w:t>
      </w:r>
      <w:r w:rsidRPr="0059232E">
        <w:rPr>
          <w:rFonts w:ascii="Times New Roman" w:hAnsi="Times New Roman"/>
          <w:spacing w:val="-3"/>
          <w:szCs w:val="24"/>
        </w:rPr>
        <w:t xml:space="preserve">will drive the material </w:t>
      </w:r>
      <w:r>
        <w:rPr>
          <w:rFonts w:ascii="Times New Roman" w:hAnsi="Times New Roman"/>
          <w:spacing w:val="-3"/>
          <w:szCs w:val="24"/>
        </w:rPr>
        <w:t xml:space="preserve">to a </w:t>
      </w:r>
      <w:r w:rsidRPr="0059232E">
        <w:rPr>
          <w:rFonts w:ascii="Times New Roman" w:hAnsi="Times New Roman"/>
          <w:spacing w:val="-3"/>
          <w:szCs w:val="24"/>
        </w:rPr>
        <w:t xml:space="preserve">storage </w:t>
      </w:r>
      <w:r>
        <w:rPr>
          <w:rFonts w:ascii="Times New Roman" w:hAnsi="Times New Roman"/>
          <w:spacing w:val="-3"/>
          <w:szCs w:val="24"/>
        </w:rPr>
        <w:t xml:space="preserve">pile </w:t>
      </w:r>
      <w:r w:rsidRPr="0059232E">
        <w:rPr>
          <w:rFonts w:ascii="Times New Roman" w:hAnsi="Times New Roman"/>
          <w:spacing w:val="-3"/>
          <w:szCs w:val="24"/>
        </w:rPr>
        <w:t xml:space="preserve">closer to the dock.  From the dock, material will be transferred into a ship using the ship’s </w:t>
      </w:r>
      <w:r>
        <w:rPr>
          <w:rFonts w:ascii="Times New Roman" w:hAnsi="Times New Roman"/>
          <w:spacing w:val="-3"/>
          <w:szCs w:val="24"/>
        </w:rPr>
        <w:t>loading equipment</w:t>
      </w:r>
      <w:r w:rsidRPr="0059232E">
        <w:rPr>
          <w:rFonts w:ascii="Times New Roman" w:hAnsi="Times New Roman"/>
          <w:spacing w:val="-3"/>
          <w:szCs w:val="24"/>
        </w:rPr>
        <w:t xml:space="preserve">.  The second </w:t>
      </w:r>
      <w:r>
        <w:rPr>
          <w:rFonts w:ascii="Times New Roman" w:hAnsi="Times New Roman"/>
          <w:spacing w:val="-3"/>
          <w:szCs w:val="24"/>
        </w:rPr>
        <w:t xml:space="preserve">loading </w:t>
      </w:r>
      <w:r w:rsidRPr="0059232E">
        <w:rPr>
          <w:rFonts w:ascii="Times New Roman" w:hAnsi="Times New Roman"/>
          <w:spacing w:val="-3"/>
          <w:szCs w:val="24"/>
        </w:rPr>
        <w:t xml:space="preserve">method will include transferring the material </w:t>
      </w:r>
      <w:r>
        <w:rPr>
          <w:rFonts w:ascii="Times New Roman" w:hAnsi="Times New Roman"/>
          <w:spacing w:val="-3"/>
          <w:szCs w:val="24"/>
        </w:rPr>
        <w:t xml:space="preserve">using front-end loaders </w:t>
      </w:r>
      <w:r w:rsidRPr="0059232E">
        <w:rPr>
          <w:rFonts w:ascii="Times New Roman" w:hAnsi="Times New Roman"/>
          <w:spacing w:val="-3"/>
          <w:szCs w:val="24"/>
        </w:rPr>
        <w:t xml:space="preserve">from the dock storage pile to Conveyor Belt No. </w:t>
      </w:r>
      <w:r>
        <w:rPr>
          <w:rFonts w:ascii="Times New Roman" w:hAnsi="Times New Roman"/>
          <w:spacing w:val="-3"/>
          <w:szCs w:val="24"/>
        </w:rPr>
        <w:t>2</w:t>
      </w:r>
      <w:r w:rsidRPr="0059232E">
        <w:rPr>
          <w:rFonts w:ascii="Times New Roman" w:hAnsi="Times New Roman"/>
          <w:spacing w:val="-3"/>
          <w:szCs w:val="24"/>
        </w:rPr>
        <w:t xml:space="preserve"> which will </w:t>
      </w:r>
      <w:r>
        <w:rPr>
          <w:rFonts w:ascii="Times New Roman" w:hAnsi="Times New Roman"/>
          <w:spacing w:val="-3"/>
          <w:szCs w:val="24"/>
        </w:rPr>
        <w:t>convey</w:t>
      </w:r>
      <w:r w:rsidRPr="0059232E">
        <w:rPr>
          <w:rFonts w:ascii="Times New Roman" w:hAnsi="Times New Roman"/>
          <w:spacing w:val="-3"/>
          <w:szCs w:val="24"/>
        </w:rPr>
        <w:t xml:space="preserve"> the material into a ship.  The third loading method will include using front-end loaders to load the material from the storage piles onto Conveyor Belt No. </w:t>
      </w:r>
      <w:r>
        <w:rPr>
          <w:rFonts w:ascii="Times New Roman" w:hAnsi="Times New Roman"/>
          <w:spacing w:val="-3"/>
          <w:szCs w:val="24"/>
        </w:rPr>
        <w:t>3</w:t>
      </w:r>
      <w:r w:rsidRPr="0059232E">
        <w:rPr>
          <w:rFonts w:ascii="Times New Roman" w:hAnsi="Times New Roman"/>
          <w:spacing w:val="-3"/>
          <w:szCs w:val="24"/>
        </w:rPr>
        <w:t xml:space="preserve"> which will </w:t>
      </w:r>
      <w:r>
        <w:rPr>
          <w:rFonts w:ascii="Times New Roman" w:hAnsi="Times New Roman"/>
          <w:spacing w:val="-3"/>
          <w:szCs w:val="24"/>
        </w:rPr>
        <w:t>convey</w:t>
      </w:r>
      <w:r w:rsidRPr="0059232E">
        <w:rPr>
          <w:rFonts w:ascii="Times New Roman" w:hAnsi="Times New Roman"/>
          <w:spacing w:val="-3"/>
          <w:szCs w:val="24"/>
        </w:rPr>
        <w:t xml:space="preserve"> the material </w:t>
      </w:r>
      <w:r>
        <w:rPr>
          <w:rFonts w:ascii="Times New Roman" w:hAnsi="Times New Roman"/>
          <w:spacing w:val="-3"/>
          <w:szCs w:val="24"/>
        </w:rPr>
        <w:t xml:space="preserve">to </w:t>
      </w:r>
      <w:r w:rsidR="00255C8B" w:rsidRPr="0059232E">
        <w:rPr>
          <w:rFonts w:ascii="Times New Roman" w:hAnsi="Times New Roman"/>
          <w:spacing w:val="-3"/>
          <w:szCs w:val="24"/>
        </w:rPr>
        <w:t>the dock storage pile</w:t>
      </w:r>
      <w:r w:rsidRPr="0059232E">
        <w:rPr>
          <w:rFonts w:ascii="Times New Roman" w:hAnsi="Times New Roman"/>
          <w:spacing w:val="-3"/>
          <w:szCs w:val="24"/>
        </w:rPr>
        <w:t>.  From the dock, the material will be loaded into a ship using</w:t>
      </w:r>
      <w:r>
        <w:rPr>
          <w:rFonts w:ascii="Times New Roman" w:hAnsi="Times New Roman"/>
          <w:spacing w:val="-3"/>
          <w:szCs w:val="24"/>
        </w:rPr>
        <w:t xml:space="preserve"> </w:t>
      </w:r>
      <w:r w:rsidRPr="0059232E">
        <w:rPr>
          <w:rFonts w:ascii="Times New Roman" w:hAnsi="Times New Roman"/>
          <w:spacing w:val="-3"/>
          <w:szCs w:val="24"/>
        </w:rPr>
        <w:t xml:space="preserve">either </w:t>
      </w:r>
      <w:r>
        <w:rPr>
          <w:rFonts w:ascii="Times New Roman" w:hAnsi="Times New Roman"/>
          <w:spacing w:val="-3"/>
          <w:szCs w:val="24"/>
        </w:rPr>
        <w:t xml:space="preserve">the ship’s loading equipment or front-end loaders will load the material onto </w:t>
      </w:r>
      <w:r w:rsidRPr="0059232E">
        <w:rPr>
          <w:rFonts w:ascii="Times New Roman" w:hAnsi="Times New Roman"/>
          <w:spacing w:val="-3"/>
          <w:szCs w:val="24"/>
        </w:rPr>
        <w:t xml:space="preserve">Conveyor Belt No. </w:t>
      </w:r>
      <w:r>
        <w:rPr>
          <w:rFonts w:ascii="Times New Roman" w:hAnsi="Times New Roman"/>
          <w:spacing w:val="-3"/>
          <w:szCs w:val="24"/>
        </w:rPr>
        <w:t>2</w:t>
      </w:r>
      <w:r w:rsidRPr="0059232E">
        <w:rPr>
          <w:rFonts w:ascii="Times New Roman" w:hAnsi="Times New Roman"/>
          <w:spacing w:val="-3"/>
          <w:szCs w:val="24"/>
        </w:rPr>
        <w:t xml:space="preserve"> which will </w:t>
      </w:r>
      <w:r>
        <w:rPr>
          <w:rFonts w:ascii="Times New Roman" w:hAnsi="Times New Roman"/>
          <w:spacing w:val="-3"/>
          <w:szCs w:val="24"/>
        </w:rPr>
        <w:t xml:space="preserve">convey </w:t>
      </w:r>
      <w:r w:rsidRPr="0059232E">
        <w:rPr>
          <w:rFonts w:ascii="Times New Roman" w:hAnsi="Times New Roman"/>
          <w:spacing w:val="-3"/>
          <w:szCs w:val="24"/>
        </w:rPr>
        <w:t xml:space="preserve">the material into a ship.  </w:t>
      </w:r>
    </w:p>
    <w:p w:rsidR="00193959" w:rsidRPr="00B8229B" w:rsidRDefault="00193959" w:rsidP="001939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B3348B" w:rsidRDefault="00193959" w:rsidP="001939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In order to provide operational flexibility,</w:t>
      </w:r>
      <w:r w:rsidRPr="00B8229B">
        <w:rPr>
          <w:rFonts w:ascii="Times New Roman" w:hAnsi="Times New Roman"/>
          <w:szCs w:val="24"/>
        </w:rPr>
        <w:t xml:space="preserve"> </w:t>
      </w:r>
      <w:r>
        <w:rPr>
          <w:rFonts w:ascii="Times New Roman" w:hAnsi="Times New Roman"/>
          <w:szCs w:val="24"/>
        </w:rPr>
        <w:t>the facility</w:t>
      </w:r>
      <w:r w:rsidRPr="00B8229B">
        <w:rPr>
          <w:rFonts w:ascii="Times New Roman" w:hAnsi="Times New Roman"/>
          <w:szCs w:val="24"/>
        </w:rPr>
        <w:t xml:space="preserve"> </w:t>
      </w:r>
      <w:r>
        <w:rPr>
          <w:rFonts w:ascii="Times New Roman" w:hAnsi="Times New Roman"/>
          <w:szCs w:val="24"/>
        </w:rPr>
        <w:t xml:space="preserve">requested that the permit not include a limit on </w:t>
      </w:r>
      <w:r w:rsidRPr="00FF06F2">
        <w:rPr>
          <w:rFonts w:ascii="Times New Roman" w:hAnsi="Times New Roman"/>
          <w:szCs w:val="24"/>
        </w:rPr>
        <w:t xml:space="preserve">the annual material throughput.  The facility suggested calculating emissions on a </w:t>
      </w:r>
    </w:p>
    <w:p w:rsidR="00B3348B" w:rsidRDefault="00B3348B" w:rsidP="001939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B3348B" w:rsidRDefault="00B3348B" w:rsidP="001939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B3348B" w:rsidRDefault="00B3348B" w:rsidP="001939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193959" w:rsidRDefault="00193959" w:rsidP="001939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roofErr w:type="gramStart"/>
      <w:r w:rsidRPr="00FF06F2">
        <w:rPr>
          <w:rFonts w:ascii="Times New Roman" w:hAnsi="Times New Roman"/>
          <w:szCs w:val="24"/>
        </w:rPr>
        <w:lastRenderedPageBreak/>
        <w:t>monthly</w:t>
      </w:r>
      <w:proofErr w:type="gramEnd"/>
      <w:r w:rsidRPr="00FF06F2">
        <w:rPr>
          <w:rFonts w:ascii="Times New Roman" w:hAnsi="Times New Roman"/>
          <w:szCs w:val="24"/>
        </w:rPr>
        <w:t xml:space="preserve"> basis using the approved emission factor for each material to demonstrate compliance with the annual PM PTE.  </w:t>
      </w:r>
      <w:r>
        <w:rPr>
          <w:rFonts w:ascii="Times New Roman" w:hAnsi="Times New Roman"/>
          <w:szCs w:val="24"/>
        </w:rPr>
        <w:t xml:space="preserve">Therefore, </w:t>
      </w:r>
      <w:r w:rsidRPr="00094751">
        <w:rPr>
          <w:rFonts w:ascii="Times New Roman" w:hAnsi="Times New Roman"/>
          <w:szCs w:val="24"/>
        </w:rPr>
        <w:t xml:space="preserve">the permit includes a limit on the PM PTE but does not include a limit on the annual throughput. </w:t>
      </w:r>
      <w:r>
        <w:rPr>
          <w:rFonts w:ascii="Times New Roman" w:hAnsi="Times New Roman"/>
          <w:szCs w:val="24"/>
        </w:rPr>
        <w:t xml:space="preserve"> </w:t>
      </w:r>
      <w:r w:rsidRPr="00094751">
        <w:rPr>
          <w:rFonts w:ascii="Times New Roman" w:hAnsi="Times New Roman"/>
          <w:szCs w:val="24"/>
        </w:rPr>
        <w:t xml:space="preserve">In addition, in order to provide reasonable assurance that the PTE will not be exceeded, the facility </w:t>
      </w:r>
      <w:r>
        <w:rPr>
          <w:rFonts w:ascii="Times New Roman" w:hAnsi="Times New Roman"/>
          <w:szCs w:val="24"/>
        </w:rPr>
        <w:t>will be</w:t>
      </w:r>
      <w:r w:rsidRPr="00094751">
        <w:rPr>
          <w:rFonts w:ascii="Times New Roman" w:hAnsi="Times New Roman"/>
          <w:szCs w:val="24"/>
        </w:rPr>
        <w:t xml:space="preserve"> required to maintain a </w:t>
      </w:r>
      <w:r>
        <w:rPr>
          <w:rFonts w:ascii="Times New Roman" w:hAnsi="Times New Roman"/>
          <w:szCs w:val="24"/>
        </w:rPr>
        <w:t>daily</w:t>
      </w:r>
      <w:r w:rsidRPr="00094751">
        <w:rPr>
          <w:rFonts w:ascii="Times New Roman" w:hAnsi="Times New Roman"/>
          <w:szCs w:val="24"/>
        </w:rPr>
        <w:t xml:space="preserve"> tracking system</w:t>
      </w:r>
      <w:r>
        <w:rPr>
          <w:rFonts w:ascii="Times New Roman" w:hAnsi="Times New Roman"/>
          <w:szCs w:val="24"/>
        </w:rPr>
        <w:t>,</w:t>
      </w:r>
      <w:r w:rsidRPr="00094751">
        <w:rPr>
          <w:rFonts w:ascii="Times New Roman" w:hAnsi="Times New Roman"/>
          <w:szCs w:val="24"/>
        </w:rPr>
        <w:t xml:space="preserve"> which shall include records detailing the </w:t>
      </w:r>
      <w:r>
        <w:rPr>
          <w:rFonts w:ascii="Times New Roman" w:hAnsi="Times New Roman"/>
          <w:szCs w:val="24"/>
        </w:rPr>
        <w:t xml:space="preserve">type of </w:t>
      </w:r>
      <w:r w:rsidRPr="00094751">
        <w:rPr>
          <w:rFonts w:ascii="Times New Roman" w:hAnsi="Times New Roman"/>
          <w:szCs w:val="24"/>
        </w:rPr>
        <w:t>material</w:t>
      </w:r>
      <w:r>
        <w:rPr>
          <w:rFonts w:ascii="Times New Roman" w:hAnsi="Times New Roman"/>
          <w:szCs w:val="24"/>
        </w:rPr>
        <w:t xml:space="preserve"> handled, material</w:t>
      </w:r>
      <w:r w:rsidRPr="00094751">
        <w:rPr>
          <w:rFonts w:ascii="Times New Roman" w:hAnsi="Times New Roman"/>
          <w:szCs w:val="24"/>
        </w:rPr>
        <w:t xml:space="preserve"> throughputs</w:t>
      </w:r>
      <w:r>
        <w:rPr>
          <w:rFonts w:ascii="Times New Roman" w:hAnsi="Times New Roman"/>
          <w:szCs w:val="24"/>
        </w:rPr>
        <w:t>,</w:t>
      </w:r>
      <w:r w:rsidRPr="00094751">
        <w:rPr>
          <w:rFonts w:ascii="Times New Roman" w:hAnsi="Times New Roman"/>
          <w:szCs w:val="24"/>
        </w:rPr>
        <w:t xml:space="preserve"> and emission calculations.</w:t>
      </w:r>
    </w:p>
    <w:p w:rsidR="00193959" w:rsidRDefault="001939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D3091" w:rsidRDefault="00DE40F9" w:rsidP="004625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 xml:space="preserve">The potential PM emissions were re-evaluated as part of this project.  The emissions </w:t>
      </w:r>
      <w:r w:rsidR="002E6DA9">
        <w:rPr>
          <w:rFonts w:ascii="Times New Roman" w:hAnsi="Times New Roman"/>
          <w:spacing w:val="-3"/>
          <w:szCs w:val="24"/>
        </w:rPr>
        <w:t>for Permit No. 0571418-002-AC</w:t>
      </w:r>
      <w:r w:rsidR="00CA4DF2">
        <w:rPr>
          <w:rFonts w:ascii="Times New Roman" w:hAnsi="Times New Roman"/>
          <w:spacing w:val="-3"/>
          <w:szCs w:val="24"/>
        </w:rPr>
        <w:t xml:space="preserve"> were calculated based on the facility building </w:t>
      </w:r>
      <w:r w:rsidR="002E6DA9">
        <w:rPr>
          <w:rFonts w:ascii="Times New Roman" w:hAnsi="Times New Roman"/>
          <w:spacing w:val="-3"/>
          <w:szCs w:val="24"/>
        </w:rPr>
        <w:t>a convey</w:t>
      </w:r>
      <w:r w:rsidR="00263436">
        <w:rPr>
          <w:rFonts w:ascii="Times New Roman" w:hAnsi="Times New Roman"/>
          <w:spacing w:val="-3"/>
          <w:szCs w:val="24"/>
        </w:rPr>
        <w:t>o</w:t>
      </w:r>
      <w:r w:rsidR="003168BA">
        <w:rPr>
          <w:rFonts w:ascii="Times New Roman" w:hAnsi="Times New Roman"/>
          <w:spacing w:val="-3"/>
          <w:szCs w:val="24"/>
        </w:rPr>
        <w:t>r</w:t>
      </w:r>
      <w:r w:rsidR="002E6DA9">
        <w:rPr>
          <w:rFonts w:ascii="Times New Roman" w:hAnsi="Times New Roman"/>
          <w:spacing w:val="-3"/>
          <w:szCs w:val="24"/>
        </w:rPr>
        <w:t xml:space="preserve"> system</w:t>
      </w:r>
      <w:r w:rsidR="00511FFA">
        <w:rPr>
          <w:rFonts w:ascii="Times New Roman" w:hAnsi="Times New Roman"/>
          <w:spacing w:val="-3"/>
          <w:szCs w:val="24"/>
        </w:rPr>
        <w:t>, which has not been built,</w:t>
      </w:r>
      <w:r w:rsidR="00987068" w:rsidRPr="00987068">
        <w:rPr>
          <w:rFonts w:ascii="Times New Roman" w:hAnsi="Times New Roman"/>
          <w:spacing w:val="-3"/>
          <w:szCs w:val="24"/>
        </w:rPr>
        <w:t xml:space="preserve"> </w:t>
      </w:r>
      <w:r w:rsidR="00263436">
        <w:rPr>
          <w:rFonts w:ascii="Times New Roman" w:hAnsi="Times New Roman"/>
          <w:spacing w:val="-3"/>
          <w:szCs w:val="24"/>
        </w:rPr>
        <w:t>that</w:t>
      </w:r>
      <w:r w:rsidR="00987068">
        <w:rPr>
          <w:rFonts w:ascii="Times New Roman" w:hAnsi="Times New Roman"/>
          <w:spacing w:val="-3"/>
          <w:szCs w:val="24"/>
        </w:rPr>
        <w:t xml:space="preserve"> would transfer the material from a ship to the storage piles.  </w:t>
      </w:r>
      <w:r w:rsidR="00263436">
        <w:rPr>
          <w:rFonts w:ascii="Times New Roman" w:hAnsi="Times New Roman"/>
          <w:spacing w:val="-3"/>
          <w:szCs w:val="24"/>
        </w:rPr>
        <w:t>A</w:t>
      </w:r>
      <w:r w:rsidR="002E6DA9">
        <w:rPr>
          <w:rFonts w:ascii="Times New Roman" w:hAnsi="Times New Roman"/>
          <w:spacing w:val="-3"/>
          <w:szCs w:val="24"/>
        </w:rPr>
        <w:t xml:space="preserve"> control efficiency of 90% was applied for the use of water sprays and for partial enclosures around each conveyor transfer point.  However, upon further review of Tampa Marine’s planned operations, </w:t>
      </w:r>
      <w:r w:rsidR="00285AAD">
        <w:rPr>
          <w:rFonts w:ascii="Times New Roman" w:hAnsi="Times New Roman"/>
          <w:spacing w:val="-3"/>
          <w:szCs w:val="24"/>
        </w:rPr>
        <w:t>there are ten</w:t>
      </w:r>
      <w:r w:rsidR="007E0764">
        <w:rPr>
          <w:rFonts w:ascii="Times New Roman" w:hAnsi="Times New Roman"/>
          <w:spacing w:val="-3"/>
          <w:szCs w:val="24"/>
        </w:rPr>
        <w:t xml:space="preserve"> transfer</w:t>
      </w:r>
      <w:r w:rsidR="00285AAD">
        <w:rPr>
          <w:rFonts w:ascii="Times New Roman" w:hAnsi="Times New Roman"/>
          <w:spacing w:val="-3"/>
          <w:szCs w:val="24"/>
        </w:rPr>
        <w:t xml:space="preserve"> operation</w:t>
      </w:r>
      <w:r w:rsidR="007E0764">
        <w:rPr>
          <w:rFonts w:ascii="Times New Roman" w:hAnsi="Times New Roman"/>
          <w:spacing w:val="-3"/>
          <w:szCs w:val="24"/>
        </w:rPr>
        <w:t xml:space="preserve">s that do not have </w:t>
      </w:r>
      <w:r w:rsidR="001A1AF8">
        <w:rPr>
          <w:rFonts w:ascii="Times New Roman" w:hAnsi="Times New Roman"/>
          <w:spacing w:val="-3"/>
          <w:szCs w:val="24"/>
        </w:rPr>
        <w:t>enclos</w:t>
      </w:r>
      <w:r w:rsidR="007E0764">
        <w:rPr>
          <w:rFonts w:ascii="Times New Roman" w:hAnsi="Times New Roman"/>
          <w:spacing w:val="-3"/>
          <w:szCs w:val="24"/>
        </w:rPr>
        <w:t>ures</w:t>
      </w:r>
      <w:r w:rsidR="002E6DA9">
        <w:rPr>
          <w:rFonts w:ascii="Times New Roman" w:hAnsi="Times New Roman"/>
          <w:spacing w:val="-3"/>
          <w:szCs w:val="24"/>
        </w:rPr>
        <w:t xml:space="preserve"> and will rely on water sprays only to control emissions.  Therefore,</w:t>
      </w:r>
      <w:r w:rsidR="007E0764">
        <w:rPr>
          <w:rFonts w:ascii="Times New Roman" w:hAnsi="Times New Roman"/>
          <w:spacing w:val="-3"/>
          <w:szCs w:val="24"/>
        </w:rPr>
        <w:t xml:space="preserve"> only four transfer points will be given a</w:t>
      </w:r>
      <w:r w:rsidR="002E6DA9">
        <w:rPr>
          <w:rFonts w:ascii="Times New Roman" w:hAnsi="Times New Roman"/>
          <w:spacing w:val="-3"/>
          <w:szCs w:val="24"/>
        </w:rPr>
        <w:t xml:space="preserve"> </w:t>
      </w:r>
      <w:r w:rsidR="002E6DA9" w:rsidRPr="00A46FE6">
        <w:rPr>
          <w:rFonts w:ascii="Times New Roman" w:hAnsi="Times New Roman"/>
          <w:spacing w:val="-3"/>
          <w:szCs w:val="24"/>
        </w:rPr>
        <w:t>control efficiency</w:t>
      </w:r>
      <w:r w:rsidR="007E0764" w:rsidRPr="00A46FE6">
        <w:rPr>
          <w:rFonts w:ascii="Times New Roman" w:hAnsi="Times New Roman"/>
          <w:spacing w:val="-3"/>
          <w:szCs w:val="24"/>
        </w:rPr>
        <w:t xml:space="preserve"> of 90% </w:t>
      </w:r>
      <w:r w:rsidR="002E6DA9" w:rsidRPr="00A46FE6">
        <w:rPr>
          <w:rFonts w:ascii="Times New Roman" w:hAnsi="Times New Roman"/>
          <w:spacing w:val="-3"/>
          <w:szCs w:val="24"/>
        </w:rPr>
        <w:t>for the use of water sprays and partial enclosures</w:t>
      </w:r>
      <w:r w:rsidR="007E0764" w:rsidRPr="00A46FE6">
        <w:rPr>
          <w:rFonts w:ascii="Times New Roman" w:hAnsi="Times New Roman"/>
          <w:spacing w:val="-3"/>
          <w:szCs w:val="24"/>
        </w:rPr>
        <w:t xml:space="preserve"> and the </w:t>
      </w:r>
      <w:r w:rsidR="00285AAD">
        <w:rPr>
          <w:rFonts w:ascii="Times New Roman" w:hAnsi="Times New Roman"/>
          <w:spacing w:val="-3"/>
          <w:szCs w:val="24"/>
        </w:rPr>
        <w:t>rest of the</w:t>
      </w:r>
      <w:r w:rsidR="007E0764" w:rsidRPr="00A46FE6">
        <w:rPr>
          <w:rFonts w:ascii="Times New Roman" w:hAnsi="Times New Roman"/>
          <w:spacing w:val="-3"/>
          <w:szCs w:val="24"/>
        </w:rPr>
        <w:t xml:space="preserve"> transfers will be given a control efficiency of</w:t>
      </w:r>
      <w:r w:rsidR="002E6DA9" w:rsidRPr="00A46FE6">
        <w:rPr>
          <w:rFonts w:ascii="Times New Roman" w:hAnsi="Times New Roman"/>
          <w:spacing w:val="-3"/>
          <w:szCs w:val="24"/>
        </w:rPr>
        <w:t xml:space="preserve"> 70% for the use of water sprays</w:t>
      </w:r>
      <w:r w:rsidR="00651245">
        <w:rPr>
          <w:rFonts w:ascii="Times New Roman" w:hAnsi="Times New Roman"/>
          <w:spacing w:val="-3"/>
          <w:szCs w:val="24"/>
        </w:rPr>
        <w:t xml:space="preserve"> or dust suppressants</w:t>
      </w:r>
      <w:r w:rsidR="00987068" w:rsidRPr="00A46FE6">
        <w:rPr>
          <w:rFonts w:ascii="Times New Roman" w:hAnsi="Times New Roman"/>
          <w:spacing w:val="-3"/>
          <w:szCs w:val="24"/>
        </w:rPr>
        <w:t xml:space="preserve"> only</w:t>
      </w:r>
      <w:r w:rsidR="002E6DA9" w:rsidRPr="00A46FE6">
        <w:rPr>
          <w:rFonts w:ascii="Times New Roman" w:hAnsi="Times New Roman"/>
          <w:spacing w:val="-3"/>
          <w:szCs w:val="24"/>
        </w:rPr>
        <w:t xml:space="preserve">. </w:t>
      </w:r>
      <w:r>
        <w:rPr>
          <w:rFonts w:ascii="Times New Roman" w:hAnsi="Times New Roman"/>
          <w:spacing w:val="-3"/>
          <w:szCs w:val="24"/>
        </w:rPr>
        <w:t xml:space="preserve"> </w:t>
      </w:r>
      <w:r w:rsidR="00221DD7" w:rsidRPr="00A46FE6">
        <w:rPr>
          <w:rFonts w:ascii="Times New Roman" w:hAnsi="Times New Roman"/>
          <w:spacing w:val="-3"/>
          <w:szCs w:val="24"/>
        </w:rPr>
        <w:t xml:space="preserve">The </w:t>
      </w:r>
      <w:r w:rsidR="00496292" w:rsidRPr="00A46FE6">
        <w:rPr>
          <w:rFonts w:ascii="Times New Roman" w:hAnsi="Times New Roman"/>
          <w:spacing w:val="-3"/>
          <w:szCs w:val="24"/>
        </w:rPr>
        <w:t xml:space="preserve">control efficiencies are </w:t>
      </w:r>
      <w:r w:rsidR="00221DD7" w:rsidRPr="00A46FE6">
        <w:rPr>
          <w:rFonts w:ascii="Times New Roman" w:hAnsi="Times New Roman"/>
          <w:spacing w:val="-3"/>
          <w:szCs w:val="24"/>
        </w:rPr>
        <w:t>from</w:t>
      </w:r>
      <w:r w:rsidR="00987068" w:rsidRPr="00A46FE6">
        <w:rPr>
          <w:rFonts w:ascii="Times New Roman" w:hAnsi="Times New Roman"/>
          <w:spacing w:val="-3"/>
          <w:szCs w:val="24"/>
        </w:rPr>
        <w:t xml:space="preserve"> Table 4-2 of the </w:t>
      </w:r>
      <w:r w:rsidR="00461E9B" w:rsidRPr="00A46FE6">
        <w:rPr>
          <w:rFonts w:ascii="Times New Roman" w:hAnsi="Times New Roman"/>
          <w:spacing w:val="-3"/>
          <w:szCs w:val="24"/>
        </w:rPr>
        <w:t>Department</w:t>
      </w:r>
      <w:r w:rsidR="00C76CB7" w:rsidRPr="00A46FE6">
        <w:rPr>
          <w:rFonts w:ascii="Times New Roman" w:hAnsi="Times New Roman"/>
          <w:spacing w:val="-3"/>
          <w:szCs w:val="24"/>
        </w:rPr>
        <w:t xml:space="preserve"> of Energy Document No. </w:t>
      </w:r>
      <w:r w:rsidR="00221DD7" w:rsidRPr="00A46FE6">
        <w:rPr>
          <w:rFonts w:ascii="Times New Roman" w:hAnsi="Times New Roman"/>
          <w:spacing w:val="-3"/>
          <w:szCs w:val="24"/>
        </w:rPr>
        <w:t>DOE/RG/10312-1 (Vol. 2) – Technical Guide for Estimating Fugitive Dust Impact</w:t>
      </w:r>
      <w:r w:rsidR="00987068" w:rsidRPr="00A46FE6">
        <w:rPr>
          <w:rFonts w:ascii="Times New Roman" w:hAnsi="Times New Roman"/>
          <w:spacing w:val="-3"/>
          <w:szCs w:val="24"/>
        </w:rPr>
        <w:t>s from Coal Handling Operations</w:t>
      </w:r>
      <w:r w:rsidR="00374483" w:rsidRPr="00A46FE6">
        <w:rPr>
          <w:rFonts w:ascii="Times New Roman" w:hAnsi="Times New Roman"/>
          <w:spacing w:val="-3"/>
          <w:szCs w:val="24"/>
        </w:rPr>
        <w:t>.</w:t>
      </w:r>
      <w:r w:rsidR="001D3091">
        <w:rPr>
          <w:rFonts w:ascii="Times New Roman" w:hAnsi="Times New Roman"/>
          <w:spacing w:val="-3"/>
          <w:szCs w:val="24"/>
        </w:rPr>
        <w:t xml:space="preserve">  </w:t>
      </w:r>
    </w:p>
    <w:p w:rsidR="001D3091" w:rsidRDefault="001D3091" w:rsidP="004625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736DB5" w:rsidRDefault="00736DB5" w:rsidP="004625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 xml:space="preserve">In order to provide reasonable assurance, per Rule 62-4.070(1), F.A.C., that the facility will be able to </w:t>
      </w:r>
      <w:r w:rsidRPr="00E71672">
        <w:rPr>
          <w:rFonts w:ascii="Times New Roman" w:hAnsi="Times New Roman"/>
          <w:spacing w:val="-3"/>
          <w:szCs w:val="24"/>
        </w:rPr>
        <w:t xml:space="preserve">demonstrate compliance with the 5% opacity standard when handling the materials listed in </w:t>
      </w:r>
      <w:r w:rsidR="00E71672" w:rsidRPr="00E71672">
        <w:rPr>
          <w:rFonts w:ascii="Times New Roman" w:hAnsi="Times New Roman"/>
          <w:spacing w:val="-3"/>
          <w:szCs w:val="24"/>
        </w:rPr>
        <w:t xml:space="preserve">II, IV, V, VII, and IX </w:t>
      </w:r>
      <w:r w:rsidRPr="00E71672">
        <w:rPr>
          <w:rFonts w:ascii="Times New Roman" w:hAnsi="Times New Roman"/>
          <w:spacing w:val="-3"/>
          <w:szCs w:val="24"/>
        </w:rPr>
        <w:t>of the material handling list, these materials shall only be handled using the hoppers and the covered conveyor system, except when transferring material from the pile to trucks.</w:t>
      </w:r>
      <w:r>
        <w:rPr>
          <w:rFonts w:ascii="Times New Roman" w:hAnsi="Times New Roman"/>
          <w:spacing w:val="-3"/>
          <w:szCs w:val="24"/>
        </w:rPr>
        <w:t xml:space="preserve">  </w:t>
      </w:r>
      <w:r w:rsidR="001D3091" w:rsidRPr="00B602C2">
        <w:rPr>
          <w:rFonts w:ascii="Times New Roman" w:hAnsi="Times New Roman"/>
          <w:szCs w:val="24"/>
        </w:rPr>
        <w:t>All materials</w:t>
      </w:r>
      <w:r w:rsidR="001D3091">
        <w:rPr>
          <w:rFonts w:ascii="Times New Roman" w:hAnsi="Times New Roman"/>
          <w:szCs w:val="24"/>
        </w:rPr>
        <w:t>, except for Group III materials, shall have water applied or a dust suppressant applied in order to demonstrate compliance with</w:t>
      </w:r>
      <w:r w:rsidR="001D3091" w:rsidRPr="00B602C2">
        <w:rPr>
          <w:rFonts w:ascii="Times New Roman" w:hAnsi="Times New Roman"/>
          <w:szCs w:val="24"/>
        </w:rPr>
        <w:t xml:space="preserve"> the 5% opacity standard</w:t>
      </w:r>
      <w:r w:rsidR="001D3091">
        <w:rPr>
          <w:rFonts w:ascii="Times New Roman" w:hAnsi="Times New Roman"/>
          <w:spacing w:val="-3"/>
          <w:szCs w:val="24"/>
        </w:rPr>
        <w:t>.</w:t>
      </w:r>
    </w:p>
    <w:p w:rsidR="00736DB5" w:rsidRDefault="00736DB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8A073C" w:rsidRDefault="0025180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 xml:space="preserve">During the review of the response to the request for additional information that the facility submitted on May 9, 2012, Tampa Marine Terminals notified EPC staff that the facility </w:t>
      </w:r>
      <w:r w:rsidR="008A073C">
        <w:rPr>
          <w:rFonts w:ascii="Times New Roman" w:hAnsi="Times New Roman"/>
          <w:spacing w:val="-3"/>
          <w:szCs w:val="24"/>
        </w:rPr>
        <w:t xml:space="preserve">began receiving and loading </w:t>
      </w:r>
      <w:r w:rsidR="003D6575">
        <w:rPr>
          <w:rFonts w:ascii="Times New Roman" w:hAnsi="Times New Roman"/>
          <w:spacing w:val="-3"/>
          <w:szCs w:val="24"/>
        </w:rPr>
        <w:t xml:space="preserve">out </w:t>
      </w:r>
      <w:r w:rsidR="008A073C">
        <w:rPr>
          <w:rFonts w:ascii="Times New Roman" w:hAnsi="Times New Roman"/>
          <w:spacing w:val="-3"/>
          <w:szCs w:val="24"/>
        </w:rPr>
        <w:t>material in October 2010.</w:t>
      </w:r>
      <w:r w:rsidR="00C52C4E">
        <w:rPr>
          <w:rFonts w:ascii="Times New Roman" w:hAnsi="Times New Roman"/>
          <w:spacing w:val="-3"/>
          <w:szCs w:val="24"/>
        </w:rPr>
        <w:t xml:space="preserve">  </w:t>
      </w:r>
      <w:r w:rsidR="008A073C">
        <w:rPr>
          <w:rFonts w:ascii="Times New Roman" w:hAnsi="Times New Roman"/>
          <w:spacing w:val="-3"/>
          <w:szCs w:val="24"/>
        </w:rPr>
        <w:t>However, the facility has not performed a VE test on any of the emission units</w:t>
      </w:r>
      <w:r w:rsidR="00223A41">
        <w:rPr>
          <w:rFonts w:ascii="Times New Roman" w:hAnsi="Times New Roman"/>
          <w:spacing w:val="-3"/>
          <w:szCs w:val="24"/>
        </w:rPr>
        <w:t xml:space="preserve"> as required by Permit No. 0571418-002-AC</w:t>
      </w:r>
      <w:r w:rsidR="00A8082C">
        <w:rPr>
          <w:rFonts w:ascii="Times New Roman" w:hAnsi="Times New Roman"/>
          <w:spacing w:val="-3"/>
          <w:szCs w:val="24"/>
        </w:rPr>
        <w:t>, since they have handled</w:t>
      </w:r>
      <w:r w:rsidR="00D9189F">
        <w:rPr>
          <w:rFonts w:ascii="Times New Roman" w:hAnsi="Times New Roman"/>
          <w:spacing w:val="-3"/>
          <w:szCs w:val="24"/>
        </w:rPr>
        <w:t xml:space="preserve"> only</w:t>
      </w:r>
      <w:r w:rsidR="00A8082C">
        <w:rPr>
          <w:rFonts w:ascii="Times New Roman" w:hAnsi="Times New Roman"/>
          <w:spacing w:val="-3"/>
          <w:szCs w:val="24"/>
        </w:rPr>
        <w:t xml:space="preserve"> a small amount of material</w:t>
      </w:r>
      <w:r w:rsidR="008A073C">
        <w:rPr>
          <w:rFonts w:ascii="Times New Roman" w:hAnsi="Times New Roman"/>
          <w:spacing w:val="-3"/>
          <w:szCs w:val="24"/>
        </w:rPr>
        <w:t xml:space="preserve">.  Therefore, this permit includes a requirement to perform a VE test on each emission unit the next time it is </w:t>
      </w:r>
      <w:r w:rsidR="00A8082C">
        <w:rPr>
          <w:rFonts w:ascii="Times New Roman" w:hAnsi="Times New Roman"/>
          <w:spacing w:val="-3"/>
          <w:szCs w:val="24"/>
        </w:rPr>
        <w:t>operated</w:t>
      </w:r>
      <w:r w:rsidR="008A073C">
        <w:rPr>
          <w:rFonts w:ascii="Times New Roman" w:hAnsi="Times New Roman"/>
          <w:spacing w:val="-3"/>
          <w:szCs w:val="24"/>
        </w:rPr>
        <w:t>.</w:t>
      </w:r>
      <w:r w:rsidR="003D6575">
        <w:rPr>
          <w:rFonts w:ascii="Times New Roman" w:hAnsi="Times New Roman"/>
          <w:spacing w:val="-3"/>
          <w:szCs w:val="24"/>
        </w:rPr>
        <w:t xml:space="preserve">  </w:t>
      </w:r>
      <w:r w:rsidR="00810DB7">
        <w:rPr>
          <w:rFonts w:ascii="Times New Roman" w:hAnsi="Times New Roman"/>
          <w:spacing w:val="-3"/>
          <w:szCs w:val="24"/>
        </w:rPr>
        <w:t>T</w:t>
      </w:r>
      <w:r w:rsidR="00E90EBB">
        <w:rPr>
          <w:rFonts w:ascii="Times New Roman" w:hAnsi="Times New Roman"/>
          <w:spacing w:val="-3"/>
          <w:szCs w:val="24"/>
        </w:rPr>
        <w:t>he facility</w:t>
      </w:r>
      <w:r w:rsidR="00810DB7">
        <w:rPr>
          <w:rFonts w:ascii="Times New Roman" w:hAnsi="Times New Roman"/>
          <w:spacing w:val="-3"/>
          <w:szCs w:val="24"/>
        </w:rPr>
        <w:t>, however, did conduct</w:t>
      </w:r>
      <w:r w:rsidR="00E90EBB">
        <w:rPr>
          <w:rFonts w:ascii="Times New Roman" w:hAnsi="Times New Roman"/>
          <w:spacing w:val="-3"/>
          <w:szCs w:val="24"/>
        </w:rPr>
        <w:t xml:space="preserve"> a VE test</w:t>
      </w:r>
      <w:r w:rsidR="004F7278">
        <w:rPr>
          <w:rFonts w:ascii="Times New Roman" w:hAnsi="Times New Roman"/>
          <w:spacing w:val="-3"/>
          <w:szCs w:val="24"/>
        </w:rPr>
        <w:t xml:space="preserve"> </w:t>
      </w:r>
      <w:r w:rsidR="00E90EBB">
        <w:rPr>
          <w:rFonts w:ascii="Times New Roman" w:hAnsi="Times New Roman"/>
          <w:spacing w:val="-3"/>
          <w:szCs w:val="24"/>
        </w:rPr>
        <w:t>on the truck loading operation on May 23, 2012.</w:t>
      </w:r>
      <w:r w:rsidR="003D6575">
        <w:rPr>
          <w:rFonts w:ascii="Times New Roman" w:hAnsi="Times New Roman"/>
          <w:spacing w:val="-3"/>
          <w:szCs w:val="24"/>
        </w:rPr>
        <w:t xml:space="preserve"> </w:t>
      </w:r>
    </w:p>
    <w:p w:rsidR="008A073C" w:rsidRPr="001E4E1C" w:rsidRDefault="008A07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F3A41" w:rsidRDefault="00EF3A41" w:rsidP="00EF3A41">
      <w:pPr>
        <w:pStyle w:val="BodyText"/>
        <w:tabs>
          <w:tab w:val="clear" w:pos="1152"/>
          <w:tab w:val="left" w:pos="1170"/>
        </w:tabs>
        <w:rPr>
          <w:rFonts w:ascii="Times New Roman" w:hAnsi="Times New Roman"/>
          <w:szCs w:val="24"/>
        </w:rPr>
      </w:pPr>
      <w:r>
        <w:rPr>
          <w:rFonts w:ascii="Times New Roman" w:hAnsi="Times New Roman" w:cs="Times New Roman"/>
        </w:rPr>
        <w:t xml:space="preserve">The facility is subject to Rule </w:t>
      </w:r>
      <w:r w:rsidRPr="00A635D8">
        <w:rPr>
          <w:rFonts w:ascii="Times New Roman" w:hAnsi="Times New Roman"/>
          <w:szCs w:val="24"/>
        </w:rPr>
        <w:t>62-296.711, F.A.C. Materials Handling, Sizing, Screening, Cru</w:t>
      </w:r>
      <w:r>
        <w:rPr>
          <w:rFonts w:ascii="Times New Roman" w:hAnsi="Times New Roman"/>
          <w:szCs w:val="24"/>
        </w:rPr>
        <w:t>shing and Grinding Operations and Chapter 1-3.52, Rules of the EPC, which limit the visible emissions to a 5% opacity standard for all of the material handling operations.</w:t>
      </w:r>
    </w:p>
    <w:p w:rsidR="00EF3A41" w:rsidRDefault="00EF3A41" w:rsidP="00EF3A41">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firstLine="1170"/>
        <w:jc w:val="both"/>
        <w:rPr>
          <w:rFonts w:ascii="Times New Roman" w:hAnsi="Times New Roman"/>
          <w:spacing w:val="-3"/>
          <w:szCs w:val="24"/>
        </w:rPr>
      </w:pPr>
    </w:p>
    <w:p w:rsidR="009F71DA" w:rsidRPr="001E4E1C" w:rsidRDefault="009F71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1E4E1C">
        <w:rPr>
          <w:rFonts w:ascii="Times New Roman" w:hAnsi="Times New Roman"/>
          <w:spacing w:val="-3"/>
          <w:szCs w:val="24"/>
        </w:rPr>
        <w:t>Based on our review, we recommend issuance of the permit as drafted.</w:t>
      </w:r>
    </w:p>
    <w:p w:rsidR="009F71DA" w:rsidRPr="001E4E1C" w:rsidRDefault="009F71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F71DA" w:rsidRPr="001E4E1C" w:rsidRDefault="009F71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1E4E1C">
        <w:rPr>
          <w:rFonts w:ascii="Times New Roman" w:hAnsi="Times New Roman"/>
          <w:spacing w:val="-3"/>
          <w:szCs w:val="24"/>
        </w:rPr>
        <w:t>LAW: 0571</w:t>
      </w:r>
      <w:r>
        <w:rPr>
          <w:rFonts w:ascii="Times New Roman" w:hAnsi="Times New Roman"/>
          <w:spacing w:val="-3"/>
          <w:szCs w:val="24"/>
        </w:rPr>
        <w:t>418</w:t>
      </w:r>
      <w:r w:rsidRPr="001E4E1C">
        <w:rPr>
          <w:rFonts w:ascii="Times New Roman" w:hAnsi="Times New Roman"/>
          <w:spacing w:val="-3"/>
          <w:szCs w:val="24"/>
        </w:rPr>
        <w:t>-00</w:t>
      </w:r>
      <w:r w:rsidR="00BF2BCC">
        <w:rPr>
          <w:rFonts w:ascii="Times New Roman" w:hAnsi="Times New Roman"/>
          <w:spacing w:val="-3"/>
          <w:szCs w:val="24"/>
        </w:rPr>
        <w:t>3</w:t>
      </w:r>
      <w:r w:rsidRPr="001E4E1C">
        <w:rPr>
          <w:rFonts w:ascii="Times New Roman" w:hAnsi="Times New Roman"/>
          <w:spacing w:val="-3"/>
          <w:szCs w:val="24"/>
        </w:rPr>
        <w:t>-AC</w:t>
      </w:r>
    </w:p>
    <w:p w:rsidR="009F71DA" w:rsidRPr="00F82EE2" w:rsidRDefault="009F71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2"/>
          <w:szCs w:val="22"/>
        </w:rPr>
      </w:pPr>
      <w:r w:rsidRPr="00F82EE2">
        <w:rPr>
          <w:rFonts w:ascii="Times New Roman" w:hAnsi="Times New Roman"/>
          <w:spacing w:val="-3"/>
          <w:sz w:val="22"/>
          <w:szCs w:val="22"/>
        </w:rPr>
        <w:br w:type="page"/>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TECHNICAL EVALUATION</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AND</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PRELIMINARY DETERMINATION</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FOR</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smartTag w:uri="urn:schemas-microsoft-com:office:smarttags" w:element="PostalCode">
        <w:r>
          <w:rPr>
            <w:rFonts w:ascii="Times New Roman" w:hAnsi="Times New Roman"/>
            <w:szCs w:val="24"/>
          </w:rPr>
          <w:t>Tampa</w:t>
        </w:r>
      </w:smartTag>
      <w:r>
        <w:rPr>
          <w:rFonts w:ascii="Times New Roman" w:hAnsi="Times New Roman"/>
          <w:szCs w:val="24"/>
        </w:rPr>
        <w:t xml:space="preserve"> Marine Terminals, LLC</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smartTag w:uri="urn:schemas-microsoft-com:office:smarttags" w:element="PostalCode">
        <w:smartTag w:uri="urn:schemas-microsoft-com:office:smarttags" w:element="PostalCode">
          <w:r w:rsidRPr="004B175A">
            <w:rPr>
              <w:rFonts w:ascii="Times New Roman" w:hAnsi="Times New Roman"/>
              <w:spacing w:val="-3"/>
              <w:szCs w:val="24"/>
            </w:rPr>
            <w:t>Hillsborough</w:t>
          </w:r>
        </w:smartTag>
        <w:r w:rsidRPr="004B175A">
          <w:rPr>
            <w:rFonts w:ascii="Times New Roman" w:hAnsi="Times New Roman"/>
            <w:spacing w:val="-3"/>
            <w:szCs w:val="24"/>
          </w:rPr>
          <w:t xml:space="preserve"> </w:t>
        </w:r>
        <w:smartTag w:uri="urn:schemas-microsoft-com:office:smarttags" w:element="PostalCode">
          <w:r w:rsidRPr="004B175A">
            <w:rPr>
              <w:rFonts w:ascii="Times New Roman" w:hAnsi="Times New Roman"/>
              <w:spacing w:val="-3"/>
              <w:szCs w:val="24"/>
            </w:rPr>
            <w:t>County</w:t>
          </w:r>
        </w:smartTag>
      </w:smartTag>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Construction Permit</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Application Number</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Pr>
          <w:rFonts w:ascii="Times New Roman" w:hAnsi="Times New Roman"/>
          <w:spacing w:val="-3"/>
          <w:szCs w:val="24"/>
        </w:rPr>
        <w:t>0571418-00</w:t>
      </w:r>
      <w:r w:rsidR="00BF2BCC">
        <w:rPr>
          <w:rFonts w:ascii="Times New Roman" w:hAnsi="Times New Roman"/>
          <w:spacing w:val="-3"/>
          <w:szCs w:val="24"/>
        </w:rPr>
        <w:t>3</w:t>
      </w:r>
      <w:r>
        <w:rPr>
          <w:rFonts w:ascii="Times New Roman" w:hAnsi="Times New Roman"/>
          <w:spacing w:val="-3"/>
          <w:szCs w:val="24"/>
        </w:rPr>
        <w:t>-AC</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Environmental Protection Commission of</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smartTag w:uri="urn:schemas-microsoft-com:office:smarttags" w:element="PostalCode">
        <w:smartTag w:uri="urn:schemas-microsoft-com:office:smarttags" w:element="PostalCode">
          <w:r w:rsidRPr="004B175A">
            <w:rPr>
              <w:rFonts w:ascii="Times New Roman" w:hAnsi="Times New Roman"/>
              <w:spacing w:val="-3"/>
              <w:szCs w:val="24"/>
            </w:rPr>
            <w:t>Hillsborough</w:t>
          </w:r>
        </w:smartTag>
        <w:r w:rsidRPr="004B175A">
          <w:rPr>
            <w:rFonts w:ascii="Times New Roman" w:hAnsi="Times New Roman"/>
            <w:spacing w:val="-3"/>
            <w:szCs w:val="24"/>
          </w:rPr>
          <w:t xml:space="preserve"> </w:t>
        </w:r>
        <w:smartTag w:uri="urn:schemas-microsoft-com:office:smarttags" w:element="PostalCode">
          <w:r w:rsidRPr="004B175A">
            <w:rPr>
              <w:rFonts w:ascii="Times New Roman" w:hAnsi="Times New Roman"/>
              <w:spacing w:val="-3"/>
              <w:szCs w:val="24"/>
            </w:rPr>
            <w:t>County</w:t>
          </w:r>
        </w:smartTag>
      </w:smartTag>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smartTag w:uri="urn:schemas-microsoft-com:office:smarttags" w:element="PostalCode">
        <w:smartTag w:uri="urn:schemas-microsoft-com:office:smarttags" w:element="PostalCode">
          <w:r w:rsidRPr="004B175A">
            <w:rPr>
              <w:rFonts w:ascii="Times New Roman" w:hAnsi="Times New Roman"/>
              <w:spacing w:val="-3"/>
              <w:szCs w:val="24"/>
            </w:rPr>
            <w:t>Tampa</w:t>
          </w:r>
        </w:smartTag>
        <w:r w:rsidRPr="004B175A">
          <w:rPr>
            <w:rFonts w:ascii="Times New Roman" w:hAnsi="Times New Roman"/>
            <w:spacing w:val="-3"/>
            <w:szCs w:val="24"/>
          </w:rPr>
          <w:t xml:space="preserve">, </w:t>
        </w:r>
        <w:smartTag w:uri="urn:schemas-microsoft-com:office:smarttags" w:element="PostalCode">
          <w:r w:rsidRPr="004B175A">
            <w:rPr>
              <w:rFonts w:ascii="Times New Roman" w:hAnsi="Times New Roman"/>
              <w:spacing w:val="-3"/>
              <w:szCs w:val="24"/>
            </w:rPr>
            <w:t>FL</w:t>
          </w:r>
        </w:smartTag>
      </w:smartTag>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sidR="001D01B0" w:rsidRPr="001D01B0">
        <w:rPr>
          <w:rFonts w:ascii="Times New Roman" w:hAnsi="Times New Roman"/>
          <w:spacing w:val="-3"/>
          <w:szCs w:val="24"/>
        </w:rPr>
        <w:t xml:space="preserve">June </w:t>
      </w:r>
      <w:r w:rsidR="00980FCE">
        <w:rPr>
          <w:rFonts w:ascii="Times New Roman" w:hAnsi="Times New Roman"/>
          <w:spacing w:val="-3"/>
          <w:szCs w:val="24"/>
        </w:rPr>
        <w:t>6</w:t>
      </w:r>
      <w:r w:rsidR="0072518D" w:rsidRPr="001D01B0">
        <w:rPr>
          <w:rFonts w:ascii="Times New Roman" w:hAnsi="Times New Roman"/>
          <w:spacing w:val="-3"/>
          <w:szCs w:val="24"/>
        </w:rPr>
        <w:t>, 2012</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4B175A">
        <w:rPr>
          <w:rFonts w:ascii="Times New Roman" w:hAnsi="Times New Roman"/>
          <w:spacing w:val="-3"/>
          <w:szCs w:val="24"/>
        </w:rPr>
        <w:br w:type="page"/>
      </w:r>
      <w:r w:rsidRPr="004B175A">
        <w:rPr>
          <w:rFonts w:ascii="Times New Roman" w:hAnsi="Times New Roman"/>
          <w:spacing w:val="-3"/>
          <w:szCs w:val="24"/>
        </w:rPr>
        <w:lastRenderedPageBreak/>
        <w:t xml:space="preserve">I.  </w:t>
      </w:r>
      <w:r w:rsidRPr="004B175A">
        <w:rPr>
          <w:rFonts w:ascii="Times New Roman" w:hAnsi="Times New Roman"/>
          <w:spacing w:val="-3"/>
          <w:szCs w:val="24"/>
          <w:u w:val="single"/>
        </w:rPr>
        <w:t>Project</w:t>
      </w:r>
      <w:r w:rsidRPr="004B175A">
        <w:rPr>
          <w:rFonts w:ascii="Times New Roman" w:hAnsi="Times New Roman"/>
          <w:spacing w:val="-3"/>
          <w:szCs w:val="24"/>
        </w:rPr>
        <w:t xml:space="preserve"> </w:t>
      </w:r>
      <w:r w:rsidRPr="004B175A">
        <w:rPr>
          <w:rFonts w:ascii="Times New Roman" w:hAnsi="Times New Roman"/>
          <w:spacing w:val="-3"/>
          <w:szCs w:val="24"/>
          <w:u w:val="single"/>
        </w:rPr>
        <w:t>Description</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4B175A">
        <w:rPr>
          <w:rFonts w:ascii="Times New Roman" w:hAnsi="Times New Roman"/>
          <w:spacing w:val="-3"/>
          <w:szCs w:val="24"/>
        </w:rPr>
        <w:t xml:space="preserve">    A.  Applicant:</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D21D7C" w:rsidRDefault="009F71DA" w:rsidP="007B1FDE">
      <w:pPr>
        <w:suppressAutoHyphens/>
        <w:jc w:val="both"/>
        <w:rPr>
          <w:rFonts w:ascii="Times New Roman" w:hAnsi="Times New Roman"/>
          <w:szCs w:val="24"/>
        </w:rPr>
      </w:pPr>
      <w:r w:rsidRPr="00D21D7C">
        <w:rPr>
          <w:rFonts w:ascii="Times New Roman" w:hAnsi="Times New Roman"/>
          <w:spacing w:val="-3"/>
          <w:szCs w:val="24"/>
        </w:rPr>
        <w:tab/>
      </w:r>
      <w:r w:rsidR="00EB06E5">
        <w:rPr>
          <w:rFonts w:ascii="Times New Roman" w:hAnsi="Times New Roman"/>
          <w:szCs w:val="24"/>
        </w:rPr>
        <w:t>John Keenan</w:t>
      </w:r>
    </w:p>
    <w:p w:rsidR="009F71DA" w:rsidRPr="00D21D7C" w:rsidRDefault="00EB06E5" w:rsidP="00D21D7C">
      <w:pPr>
        <w:suppressAutoHyphens/>
        <w:ind w:firstLine="720"/>
        <w:jc w:val="both"/>
        <w:rPr>
          <w:rFonts w:ascii="Times New Roman" w:hAnsi="Times New Roman"/>
          <w:spacing w:val="-3"/>
          <w:szCs w:val="24"/>
        </w:rPr>
      </w:pPr>
      <w:r>
        <w:rPr>
          <w:rFonts w:ascii="Times New Roman" w:hAnsi="Times New Roman"/>
          <w:spacing w:val="-3"/>
          <w:szCs w:val="24"/>
        </w:rPr>
        <w:t xml:space="preserve">Assistant </w:t>
      </w:r>
      <w:r w:rsidR="009F71DA">
        <w:rPr>
          <w:rFonts w:ascii="Times New Roman" w:hAnsi="Times New Roman"/>
          <w:spacing w:val="-3"/>
          <w:szCs w:val="24"/>
        </w:rPr>
        <w:t>Terminal Manager</w:t>
      </w:r>
    </w:p>
    <w:p w:rsidR="009F71DA" w:rsidRPr="00D21D7C" w:rsidRDefault="009F71DA" w:rsidP="00D21D7C">
      <w:pPr>
        <w:suppressAutoHyphens/>
        <w:ind w:firstLine="720"/>
        <w:jc w:val="both"/>
        <w:rPr>
          <w:rFonts w:ascii="Times New Roman" w:hAnsi="Times New Roman"/>
          <w:spacing w:val="-3"/>
          <w:szCs w:val="24"/>
        </w:rPr>
      </w:pPr>
      <w:smartTag w:uri="urn:schemas-microsoft-com:office:smarttags" w:element="PostalCode">
        <w:r>
          <w:rPr>
            <w:rFonts w:ascii="Times New Roman" w:hAnsi="Times New Roman"/>
            <w:szCs w:val="24"/>
          </w:rPr>
          <w:t>Tampa</w:t>
        </w:r>
      </w:smartTag>
      <w:r>
        <w:rPr>
          <w:rFonts w:ascii="Times New Roman" w:hAnsi="Times New Roman"/>
          <w:szCs w:val="24"/>
        </w:rPr>
        <w:t xml:space="preserve"> Marine Terminals, LLC</w:t>
      </w:r>
    </w:p>
    <w:p w:rsidR="009F71DA" w:rsidRPr="00D21D7C" w:rsidRDefault="009F71DA" w:rsidP="00D21D7C">
      <w:pPr>
        <w:suppressAutoHyphens/>
        <w:ind w:firstLine="720"/>
        <w:jc w:val="both"/>
        <w:rPr>
          <w:rFonts w:ascii="Times New Roman" w:hAnsi="Times New Roman"/>
          <w:spacing w:val="-3"/>
          <w:szCs w:val="24"/>
        </w:rPr>
      </w:pPr>
      <w:smartTag w:uri="urn:schemas-microsoft-com:office:smarttags" w:element="PostalCode">
        <w:r>
          <w:rPr>
            <w:rFonts w:ascii="Times New Roman" w:hAnsi="Times New Roman"/>
            <w:szCs w:val="24"/>
          </w:rPr>
          <w:t>1650 Hemlock Street</w:t>
        </w:r>
      </w:smartTag>
    </w:p>
    <w:p w:rsidR="009F71DA" w:rsidRPr="00D21D7C" w:rsidRDefault="009F71DA" w:rsidP="00D21D7C">
      <w:pPr>
        <w:suppressAutoHyphens/>
        <w:ind w:firstLine="720"/>
        <w:jc w:val="both"/>
        <w:rPr>
          <w:rFonts w:ascii="Times New Roman" w:hAnsi="Times New Roman"/>
          <w:spacing w:val="-3"/>
          <w:szCs w:val="24"/>
        </w:rPr>
      </w:pPr>
      <w:smartTag w:uri="urn:schemas-microsoft-com:office:smarttags" w:element="PostalCode">
        <w:r>
          <w:rPr>
            <w:rFonts w:ascii="Times New Roman" w:hAnsi="Times New Roman"/>
            <w:szCs w:val="24"/>
          </w:rPr>
          <w:t>Tampa</w:t>
        </w:r>
      </w:smartTag>
      <w:r>
        <w:rPr>
          <w:rFonts w:ascii="Times New Roman" w:hAnsi="Times New Roman"/>
          <w:szCs w:val="24"/>
        </w:rPr>
        <w:t>, Fl 33605</w:t>
      </w:r>
    </w:p>
    <w:p w:rsidR="009F71DA" w:rsidRPr="004B175A" w:rsidRDefault="009F71D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9F71DA" w:rsidRPr="004B175A" w:rsidRDefault="009F71D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 xml:space="preserve">    B.  Engineer:</w:t>
      </w:r>
    </w:p>
    <w:p w:rsidR="009F71DA" w:rsidRPr="004B175A" w:rsidRDefault="009F71D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ab/>
      </w:r>
    </w:p>
    <w:p w:rsidR="009F71DA" w:rsidRDefault="009F71DA" w:rsidP="00E67DFC">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ab/>
      </w:r>
      <w:r>
        <w:rPr>
          <w:rFonts w:ascii="Times New Roman" w:hAnsi="Times New Roman"/>
          <w:spacing w:val="-3"/>
          <w:szCs w:val="24"/>
        </w:rPr>
        <w:t>Tom John, P.E.</w:t>
      </w:r>
    </w:p>
    <w:p w:rsidR="009F71DA" w:rsidRPr="004B175A" w:rsidRDefault="009F71DA" w:rsidP="00E67DFC">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ab/>
      </w:r>
      <w:r w:rsidRPr="00D21D7C">
        <w:rPr>
          <w:rFonts w:ascii="Times New Roman" w:hAnsi="Times New Roman"/>
          <w:spacing w:val="-3"/>
          <w:szCs w:val="24"/>
        </w:rPr>
        <w:t xml:space="preserve">P.E. No.:  </w:t>
      </w:r>
      <w:r>
        <w:rPr>
          <w:rFonts w:ascii="Times New Roman" w:hAnsi="Times New Roman"/>
          <w:spacing w:val="-3"/>
          <w:szCs w:val="24"/>
        </w:rPr>
        <w:t>33157</w:t>
      </w:r>
    </w:p>
    <w:p w:rsidR="009F71DA" w:rsidRPr="00D21D7C" w:rsidRDefault="009F71DA" w:rsidP="00E67DFC">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D21D7C">
        <w:rPr>
          <w:rFonts w:ascii="Times New Roman" w:hAnsi="Times New Roman"/>
          <w:spacing w:val="-3"/>
          <w:szCs w:val="24"/>
        </w:rPr>
        <w:tab/>
      </w:r>
      <w:r>
        <w:rPr>
          <w:rFonts w:ascii="Times New Roman" w:hAnsi="Times New Roman"/>
          <w:spacing w:val="-3"/>
          <w:szCs w:val="24"/>
        </w:rPr>
        <w:t>Tom John, P.E., Inc.</w:t>
      </w:r>
    </w:p>
    <w:p w:rsidR="009F71DA" w:rsidRPr="00D21D7C" w:rsidRDefault="009F71DA" w:rsidP="00E67DFC">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D21D7C">
        <w:rPr>
          <w:rFonts w:ascii="Times New Roman" w:hAnsi="Times New Roman"/>
          <w:spacing w:val="-3"/>
          <w:szCs w:val="24"/>
        </w:rPr>
        <w:tab/>
      </w:r>
      <w:r w:rsidR="00EB06E5">
        <w:rPr>
          <w:rFonts w:ascii="Times New Roman" w:hAnsi="Times New Roman"/>
          <w:spacing w:val="-3"/>
          <w:szCs w:val="24"/>
        </w:rPr>
        <w:t>6250 Cape Hatteras Way No. 2</w:t>
      </w:r>
    </w:p>
    <w:p w:rsidR="009F71DA" w:rsidRPr="004B175A" w:rsidRDefault="009F71DA" w:rsidP="00E67DFC">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D21D7C">
        <w:rPr>
          <w:rFonts w:ascii="Times New Roman" w:hAnsi="Times New Roman"/>
          <w:spacing w:val="-3"/>
          <w:szCs w:val="24"/>
        </w:rPr>
        <w:tab/>
      </w:r>
      <w:r w:rsidR="00EB06E5">
        <w:rPr>
          <w:rFonts w:ascii="Times New Roman" w:hAnsi="Times New Roman"/>
          <w:spacing w:val="-3"/>
          <w:szCs w:val="24"/>
        </w:rPr>
        <w:t>St. Petersburg, Fl 33702</w:t>
      </w:r>
    </w:p>
    <w:p w:rsidR="009F71DA" w:rsidRPr="004B175A" w:rsidRDefault="009F71D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9F71DA" w:rsidRPr="00EB06E5" w:rsidRDefault="009F71DA" w:rsidP="007B6903">
      <w:pPr>
        <w:numPr>
          <w:ilvl w:val="0"/>
          <w:numId w:val="6"/>
        </w:numPr>
        <w:tabs>
          <w:tab w:val="clear" w:pos="1200"/>
          <w:tab w:val="left" w:pos="-1080"/>
          <w:tab w:val="left" w:pos="-360"/>
          <w:tab w:val="num" w:pos="630"/>
          <w:tab w:val="left" w:pos="1152"/>
          <w:tab w:val="left" w:pos="1872"/>
          <w:tab w:val="left" w:pos="2592"/>
          <w:tab w:val="left" w:pos="3312"/>
          <w:tab w:val="left" w:pos="4032"/>
          <w:tab w:val="left" w:pos="4752"/>
          <w:tab w:val="left" w:pos="5472"/>
          <w:tab w:val="left" w:pos="6192"/>
        </w:tabs>
        <w:suppressAutoHyphens/>
        <w:ind w:hanging="930"/>
        <w:jc w:val="both"/>
        <w:rPr>
          <w:rFonts w:ascii="Times New Roman" w:hAnsi="Times New Roman"/>
          <w:spacing w:val="-3"/>
          <w:szCs w:val="24"/>
        </w:rPr>
      </w:pPr>
      <w:r w:rsidRPr="00EB06E5">
        <w:rPr>
          <w:rFonts w:ascii="Times New Roman" w:hAnsi="Times New Roman"/>
          <w:spacing w:val="-3"/>
          <w:szCs w:val="24"/>
        </w:rPr>
        <w:t>Project and Location:</w:t>
      </w:r>
    </w:p>
    <w:p w:rsidR="009F71DA" w:rsidRPr="004B175A" w:rsidRDefault="009F71DA">
      <w:pPr>
        <w:tabs>
          <w:tab w:val="left" w:pos="-1080"/>
          <w:tab w:val="left" w:pos="-360"/>
          <w:tab w:val="left" w:pos="1152"/>
          <w:tab w:val="left" w:pos="1872"/>
          <w:tab w:val="left" w:pos="2592"/>
          <w:tab w:val="left" w:pos="3312"/>
          <w:tab w:val="left" w:pos="4032"/>
          <w:tab w:val="left" w:pos="4752"/>
          <w:tab w:val="left" w:pos="5472"/>
          <w:tab w:val="left" w:pos="6192"/>
        </w:tabs>
        <w:suppressAutoHyphens/>
        <w:ind w:left="600"/>
        <w:jc w:val="both"/>
        <w:rPr>
          <w:rFonts w:ascii="Times New Roman" w:hAnsi="Times New Roman"/>
          <w:spacing w:val="-3"/>
          <w:szCs w:val="24"/>
        </w:rPr>
      </w:pPr>
    </w:p>
    <w:p w:rsidR="00026D26" w:rsidRDefault="00026D26" w:rsidP="0043503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r w:rsidRPr="00915698">
        <w:rPr>
          <w:rFonts w:ascii="Times New Roman" w:hAnsi="Times New Roman"/>
          <w:spacing w:val="-3"/>
          <w:szCs w:val="24"/>
        </w:rPr>
        <w:t>This permit expands the list of materials that the facility is authorized to handle.  Also, this permit authorizes</w:t>
      </w:r>
      <w:r w:rsidR="001D1F33" w:rsidRPr="00915698">
        <w:rPr>
          <w:rFonts w:ascii="Times New Roman" w:hAnsi="Times New Roman"/>
          <w:spacing w:val="-3"/>
          <w:szCs w:val="24"/>
        </w:rPr>
        <w:t xml:space="preserve"> construction of a</w:t>
      </w:r>
      <w:r w:rsidRPr="00915698">
        <w:rPr>
          <w:rFonts w:ascii="Times New Roman" w:hAnsi="Times New Roman"/>
          <w:spacing w:val="-3"/>
          <w:szCs w:val="24"/>
        </w:rPr>
        <w:t xml:space="preserve"> ship loading </w:t>
      </w:r>
      <w:r w:rsidR="001D1F33" w:rsidRPr="00915698">
        <w:rPr>
          <w:rFonts w:ascii="Times New Roman" w:hAnsi="Times New Roman"/>
          <w:spacing w:val="-3"/>
          <w:szCs w:val="24"/>
        </w:rPr>
        <w:t>operation</w:t>
      </w:r>
      <w:r w:rsidR="00E120D6" w:rsidRPr="00915698">
        <w:rPr>
          <w:rFonts w:ascii="Times New Roman" w:hAnsi="Times New Roman"/>
          <w:spacing w:val="-3"/>
          <w:szCs w:val="24"/>
        </w:rPr>
        <w:t xml:space="preserve">.  The </w:t>
      </w:r>
      <w:r w:rsidR="00915698">
        <w:rPr>
          <w:rFonts w:ascii="Times New Roman" w:hAnsi="Times New Roman"/>
          <w:spacing w:val="-3"/>
          <w:szCs w:val="24"/>
        </w:rPr>
        <w:t xml:space="preserve">construction of the </w:t>
      </w:r>
      <w:r w:rsidR="00915698" w:rsidRPr="00915698">
        <w:rPr>
          <w:rFonts w:ascii="Times New Roman" w:hAnsi="Times New Roman"/>
          <w:spacing w:val="-3"/>
          <w:szCs w:val="24"/>
        </w:rPr>
        <w:t>ship loading operation</w:t>
      </w:r>
      <w:r w:rsidR="00915698">
        <w:rPr>
          <w:rFonts w:ascii="Times New Roman" w:hAnsi="Times New Roman"/>
          <w:spacing w:val="-3"/>
          <w:szCs w:val="24"/>
        </w:rPr>
        <w:t xml:space="preserve"> will allow the facility to load material into ships as well as into trucks for </w:t>
      </w:r>
      <w:r w:rsidR="00E120D6" w:rsidRPr="00915698">
        <w:rPr>
          <w:rFonts w:ascii="Times New Roman" w:hAnsi="Times New Roman"/>
          <w:spacing w:val="-3"/>
          <w:szCs w:val="24"/>
        </w:rPr>
        <w:t>shipment offsite</w:t>
      </w:r>
      <w:r w:rsidRPr="00915698">
        <w:rPr>
          <w:rFonts w:ascii="Times New Roman" w:hAnsi="Times New Roman"/>
          <w:spacing w:val="-3"/>
          <w:szCs w:val="24"/>
        </w:rPr>
        <w:t>.</w:t>
      </w:r>
    </w:p>
    <w:p w:rsidR="005008B1" w:rsidRPr="00026D26" w:rsidRDefault="005008B1" w:rsidP="0043503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p>
    <w:p w:rsidR="009F71DA" w:rsidRPr="00054DA1" w:rsidRDefault="009F71DA" w:rsidP="00AA36CB">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AA36CB">
        <w:rPr>
          <w:rFonts w:ascii="Times New Roman" w:hAnsi="Times New Roman"/>
          <w:spacing w:val="-3"/>
        </w:rPr>
        <w:t>The project has been assigned NEDS Source Classification Code Nos. 3-05-104-02 for Bulk Material Unloading Operation</w:t>
      </w:r>
      <w:r>
        <w:rPr>
          <w:rFonts w:ascii="Times New Roman" w:hAnsi="Times New Roman"/>
          <w:spacing w:val="-3"/>
        </w:rPr>
        <w:t xml:space="preserve"> </w:t>
      </w:r>
      <w:r w:rsidRPr="00AA36CB">
        <w:rPr>
          <w:rFonts w:ascii="Times New Roman" w:hAnsi="Times New Roman"/>
          <w:spacing w:val="-3"/>
        </w:rPr>
        <w:t xml:space="preserve">and 3-05-105-02 for Bulk Material </w:t>
      </w:r>
      <w:r>
        <w:rPr>
          <w:rFonts w:ascii="Times New Roman" w:hAnsi="Times New Roman"/>
          <w:spacing w:val="-3"/>
        </w:rPr>
        <w:t>L</w:t>
      </w:r>
      <w:r w:rsidRPr="00AA36CB">
        <w:rPr>
          <w:rFonts w:ascii="Times New Roman" w:hAnsi="Times New Roman"/>
          <w:spacing w:val="-3"/>
        </w:rPr>
        <w:t xml:space="preserve">oading Operation.  The Standard Industrial Code for the project is No. </w:t>
      </w:r>
      <w:r>
        <w:rPr>
          <w:rFonts w:ascii="Times New Roman" w:hAnsi="Times New Roman"/>
          <w:spacing w:val="-3"/>
        </w:rPr>
        <w:t>32 for</w:t>
      </w:r>
      <w:r w:rsidRPr="00AA36CB">
        <w:rPr>
          <w:rFonts w:ascii="Times New Roman" w:hAnsi="Times New Roman"/>
          <w:spacing w:val="-3"/>
        </w:rPr>
        <w:t xml:space="preserve"> Stone,</w:t>
      </w:r>
      <w:r>
        <w:rPr>
          <w:rFonts w:ascii="Times New Roman" w:hAnsi="Times New Roman"/>
          <w:spacing w:val="-3"/>
        </w:rPr>
        <w:t xml:space="preserve"> Clay, Glass, and Concrete Products</w:t>
      </w:r>
      <w:r w:rsidRPr="00AA36CB">
        <w:rPr>
          <w:rFonts w:ascii="Times New Roman" w:hAnsi="Times New Roman"/>
          <w:spacing w:val="-3"/>
        </w:rPr>
        <w:t xml:space="preserve">.  The project is located at </w:t>
      </w:r>
      <w:smartTag w:uri="urn:schemas-microsoft-com:office:smarttags" w:element="PostalCode">
        <w:smartTag w:uri="urn:schemas-microsoft-com:office:smarttags" w:element="PostalCode">
          <w:r>
            <w:rPr>
              <w:rFonts w:ascii="Times New Roman" w:hAnsi="Times New Roman"/>
              <w:szCs w:val="24"/>
            </w:rPr>
            <w:t>1650 Hemlock Street</w:t>
          </w:r>
        </w:smartTag>
        <w:r w:rsidRPr="004B175A">
          <w:rPr>
            <w:rFonts w:ascii="Times New Roman" w:hAnsi="Times New Roman"/>
            <w:spacing w:val="-3"/>
            <w:szCs w:val="24"/>
          </w:rPr>
          <w:t xml:space="preserve">, </w:t>
        </w:r>
        <w:smartTag w:uri="urn:schemas-microsoft-com:office:smarttags" w:element="PostalCode">
          <w:r>
            <w:rPr>
              <w:rFonts w:ascii="Times New Roman" w:hAnsi="Times New Roman"/>
              <w:spacing w:val="-3"/>
              <w:szCs w:val="24"/>
            </w:rPr>
            <w:t>Tampa</w:t>
          </w:r>
        </w:smartTag>
      </w:smartTag>
      <w:r w:rsidRPr="004B175A">
        <w:rPr>
          <w:rFonts w:ascii="Times New Roman" w:hAnsi="Times New Roman"/>
          <w:spacing w:val="-3"/>
          <w:szCs w:val="24"/>
        </w:rPr>
        <w:t xml:space="preserve">, </w:t>
      </w:r>
      <w:smartTag w:uri="urn:schemas-microsoft-com:office:smarttags" w:element="PostalCode">
        <w:smartTag w:uri="urn:schemas-microsoft-com:office:smarttags" w:element="PostalCode">
          <w:r w:rsidRPr="004B175A">
            <w:rPr>
              <w:rFonts w:ascii="Times New Roman" w:hAnsi="Times New Roman"/>
              <w:spacing w:val="-3"/>
              <w:szCs w:val="24"/>
            </w:rPr>
            <w:t>Hillsborough County</w:t>
          </w:r>
        </w:smartTag>
        <w:r w:rsidRPr="004B175A">
          <w:rPr>
            <w:rFonts w:ascii="Times New Roman" w:hAnsi="Times New Roman"/>
            <w:spacing w:val="-3"/>
            <w:szCs w:val="24"/>
          </w:rPr>
          <w:t xml:space="preserve">, </w:t>
        </w:r>
        <w:smartTag w:uri="urn:schemas-microsoft-com:office:smarttags" w:element="PostalCode">
          <w:r w:rsidRPr="00E14347">
            <w:rPr>
              <w:rFonts w:ascii="Times New Roman" w:hAnsi="Times New Roman"/>
              <w:spacing w:val="-3"/>
              <w:szCs w:val="24"/>
            </w:rPr>
            <w:t>FL</w:t>
          </w:r>
        </w:smartTag>
        <w:r w:rsidRPr="00E14347">
          <w:rPr>
            <w:rFonts w:ascii="Times New Roman" w:hAnsi="Times New Roman"/>
            <w:spacing w:val="-3"/>
            <w:szCs w:val="24"/>
          </w:rPr>
          <w:t xml:space="preserve">, </w:t>
        </w:r>
        <w:smartTag w:uri="urn:schemas-microsoft-com:office:smarttags" w:element="PostalCode">
          <w:r w:rsidRPr="00054DA1">
            <w:rPr>
              <w:rFonts w:ascii="Times New Roman" w:hAnsi="Times New Roman"/>
              <w:spacing w:val="-3"/>
              <w:szCs w:val="24"/>
            </w:rPr>
            <w:t>33605</w:t>
          </w:r>
        </w:smartTag>
      </w:smartTag>
      <w:r w:rsidRPr="00054DA1">
        <w:rPr>
          <w:rFonts w:ascii="Times New Roman" w:hAnsi="Times New Roman"/>
          <w:spacing w:val="-3"/>
        </w:rPr>
        <w:t xml:space="preserve">.  UTM Coordinates of the location are </w:t>
      </w:r>
      <w:r w:rsidRPr="00054DA1">
        <w:rPr>
          <w:rFonts w:ascii="Times New Roman" w:hAnsi="Times New Roman"/>
          <w:spacing w:val="-3"/>
          <w:szCs w:val="24"/>
        </w:rPr>
        <w:t>17- 358.15 E and 3091.20 N</w:t>
      </w:r>
      <w:r w:rsidRPr="00054DA1">
        <w:rPr>
          <w:rFonts w:ascii="Times New Roman" w:hAnsi="Times New Roman"/>
          <w:spacing w:val="-3"/>
        </w:rPr>
        <w:t>.</w:t>
      </w:r>
    </w:p>
    <w:p w:rsidR="009F71DA" w:rsidRPr="00054DA1" w:rsidRDefault="009F71DA" w:rsidP="006D5916">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p>
    <w:p w:rsidR="009F71DA" w:rsidRPr="00054DA1" w:rsidRDefault="009F71DA" w:rsidP="00551F7A">
      <w:pPr>
        <w:numPr>
          <w:ilvl w:val="0"/>
          <w:numId w:val="1"/>
        </w:numPr>
        <w:tabs>
          <w:tab w:val="left" w:pos="-1080"/>
          <w:tab w:val="left" w:pos="-360"/>
          <w:tab w:val="left" w:pos="1152"/>
          <w:tab w:val="left" w:pos="1872"/>
          <w:tab w:val="left" w:pos="2592"/>
          <w:tab w:val="left" w:pos="3312"/>
          <w:tab w:val="left" w:pos="4032"/>
          <w:tab w:val="left" w:pos="4752"/>
          <w:tab w:val="left" w:pos="5472"/>
          <w:tab w:val="left" w:pos="6192"/>
        </w:tabs>
        <w:suppressAutoHyphens/>
        <w:ind w:left="630"/>
        <w:jc w:val="both"/>
        <w:rPr>
          <w:rFonts w:ascii="Times New Roman" w:hAnsi="Times New Roman"/>
          <w:spacing w:val="-3"/>
          <w:szCs w:val="24"/>
        </w:rPr>
      </w:pPr>
      <w:r w:rsidRPr="00054DA1">
        <w:rPr>
          <w:rFonts w:ascii="Times New Roman" w:hAnsi="Times New Roman"/>
          <w:spacing w:val="-3"/>
          <w:szCs w:val="24"/>
        </w:rPr>
        <w:t>Process and Controls:</w:t>
      </w:r>
    </w:p>
    <w:p w:rsidR="009F71DA" w:rsidRPr="00054DA1" w:rsidRDefault="009F71DA">
      <w:pPr>
        <w:tabs>
          <w:tab w:val="left" w:pos="-1080"/>
          <w:tab w:val="left" w:pos="-360"/>
          <w:tab w:val="left" w:pos="1152"/>
          <w:tab w:val="left" w:pos="1872"/>
          <w:tab w:val="left" w:pos="2592"/>
          <w:tab w:val="left" w:pos="3312"/>
          <w:tab w:val="left" w:pos="4032"/>
          <w:tab w:val="left" w:pos="4752"/>
          <w:tab w:val="left" w:pos="5472"/>
          <w:tab w:val="left" w:pos="6192"/>
        </w:tabs>
        <w:suppressAutoHyphens/>
        <w:ind w:left="570"/>
        <w:jc w:val="both"/>
        <w:rPr>
          <w:rFonts w:ascii="Times New Roman" w:hAnsi="Times New Roman"/>
          <w:spacing w:val="-3"/>
          <w:szCs w:val="24"/>
        </w:rPr>
      </w:pPr>
    </w:p>
    <w:p w:rsidR="005032EE" w:rsidRDefault="005032EE" w:rsidP="005032EE">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r w:rsidRPr="00054DA1">
        <w:rPr>
          <w:rFonts w:ascii="Times New Roman" w:hAnsi="Times New Roman"/>
          <w:szCs w:val="24"/>
        </w:rPr>
        <w:t>Tampa Marine Terminals</w:t>
      </w:r>
      <w:r w:rsidRPr="00054DA1">
        <w:rPr>
          <w:rFonts w:ascii="Times New Roman" w:hAnsi="Times New Roman"/>
          <w:spacing w:val="-3"/>
          <w:szCs w:val="24"/>
        </w:rPr>
        <w:t xml:space="preserve"> </w:t>
      </w:r>
      <w:r>
        <w:rPr>
          <w:rFonts w:ascii="Times New Roman" w:hAnsi="Times New Roman"/>
          <w:spacing w:val="-3"/>
          <w:szCs w:val="24"/>
        </w:rPr>
        <w:t xml:space="preserve">is </w:t>
      </w:r>
      <w:r w:rsidRPr="003A3F81">
        <w:rPr>
          <w:rFonts w:ascii="Times New Roman" w:hAnsi="Times New Roman"/>
          <w:szCs w:val="24"/>
        </w:rPr>
        <w:t xml:space="preserve">a bulk material </w:t>
      </w:r>
      <w:r w:rsidRPr="00A877E1">
        <w:rPr>
          <w:rFonts w:ascii="Times New Roman" w:hAnsi="Times New Roman"/>
          <w:szCs w:val="24"/>
        </w:rPr>
        <w:t>handling facility</w:t>
      </w:r>
      <w:r w:rsidRPr="00A877E1">
        <w:rPr>
          <w:rFonts w:ascii="Times New Roman" w:hAnsi="Times New Roman"/>
          <w:spacing w:val="-3"/>
          <w:szCs w:val="24"/>
        </w:rPr>
        <w:t xml:space="preserve">.  This permit expands the list of materials that the facility is authorized to handle.  </w:t>
      </w:r>
      <w:r w:rsidRPr="00915698">
        <w:rPr>
          <w:rFonts w:ascii="Times New Roman" w:hAnsi="Times New Roman"/>
          <w:spacing w:val="-3"/>
          <w:szCs w:val="24"/>
        </w:rPr>
        <w:t xml:space="preserve">Also, this permit authorizes construction of a ship loading operation.  The </w:t>
      </w:r>
      <w:r>
        <w:rPr>
          <w:rFonts w:ascii="Times New Roman" w:hAnsi="Times New Roman"/>
          <w:spacing w:val="-3"/>
          <w:szCs w:val="24"/>
        </w:rPr>
        <w:t xml:space="preserve">construction of the </w:t>
      </w:r>
      <w:r w:rsidRPr="00915698">
        <w:rPr>
          <w:rFonts w:ascii="Times New Roman" w:hAnsi="Times New Roman"/>
          <w:spacing w:val="-3"/>
          <w:szCs w:val="24"/>
        </w:rPr>
        <w:t>ship loading operation</w:t>
      </w:r>
      <w:r>
        <w:rPr>
          <w:rFonts w:ascii="Times New Roman" w:hAnsi="Times New Roman"/>
          <w:spacing w:val="-3"/>
          <w:szCs w:val="24"/>
        </w:rPr>
        <w:t xml:space="preserve"> will allow the facility to load material into ships as well as into trucks for </w:t>
      </w:r>
      <w:r w:rsidRPr="00915698">
        <w:rPr>
          <w:rFonts w:ascii="Times New Roman" w:hAnsi="Times New Roman"/>
          <w:spacing w:val="-3"/>
          <w:szCs w:val="24"/>
        </w:rPr>
        <w:t>shipment offsite.</w:t>
      </w:r>
    </w:p>
    <w:p w:rsidR="005032EE" w:rsidRDefault="005032EE" w:rsidP="005032EE">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p>
    <w:p w:rsidR="005032EE" w:rsidRDefault="005008B1" w:rsidP="005032EE">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r>
        <w:rPr>
          <w:rFonts w:ascii="Times New Roman" w:hAnsi="Times New Roman"/>
          <w:spacing w:val="-3"/>
          <w:szCs w:val="24"/>
        </w:rPr>
        <w:t xml:space="preserve">Tampa </w:t>
      </w:r>
      <w:r w:rsidRPr="00C819B1">
        <w:rPr>
          <w:rFonts w:ascii="Times New Roman" w:hAnsi="Times New Roman"/>
          <w:szCs w:val="24"/>
        </w:rPr>
        <w:t>Marine Terminals</w:t>
      </w:r>
      <w:r w:rsidRPr="00C819B1">
        <w:rPr>
          <w:rFonts w:ascii="Times New Roman" w:hAnsi="Times New Roman"/>
          <w:spacing w:val="-3"/>
          <w:szCs w:val="24"/>
        </w:rPr>
        <w:t xml:space="preserve"> </w:t>
      </w:r>
      <w:r>
        <w:rPr>
          <w:rFonts w:ascii="Times New Roman" w:hAnsi="Times New Roman"/>
          <w:spacing w:val="-3"/>
          <w:szCs w:val="24"/>
        </w:rPr>
        <w:t>is authorized to receive material by either truck or ship.</w:t>
      </w:r>
      <w:r w:rsidRPr="00A877E1">
        <w:rPr>
          <w:rFonts w:ascii="Times New Roman" w:hAnsi="Times New Roman"/>
          <w:spacing w:val="-3"/>
          <w:szCs w:val="24"/>
        </w:rPr>
        <w:t xml:space="preserve">  </w:t>
      </w:r>
      <w:r w:rsidR="005032EE" w:rsidRPr="00A877E1">
        <w:rPr>
          <w:rFonts w:ascii="Times New Roman" w:hAnsi="Times New Roman"/>
          <w:spacing w:val="-3"/>
          <w:szCs w:val="24"/>
        </w:rPr>
        <w:t xml:space="preserve">The facility </w:t>
      </w:r>
      <w:r>
        <w:rPr>
          <w:rFonts w:ascii="Times New Roman" w:hAnsi="Times New Roman"/>
          <w:spacing w:val="-3"/>
          <w:szCs w:val="24"/>
        </w:rPr>
        <w:t>can use</w:t>
      </w:r>
      <w:r w:rsidR="005032EE" w:rsidRPr="00054DA1">
        <w:rPr>
          <w:rFonts w:ascii="Times New Roman" w:hAnsi="Times New Roman"/>
          <w:spacing w:val="-3"/>
          <w:szCs w:val="24"/>
        </w:rPr>
        <w:t xml:space="preserve"> three ship unloading methods.  The first method will </w:t>
      </w:r>
      <w:r w:rsidR="008C1DF0" w:rsidRPr="0059232E">
        <w:rPr>
          <w:rFonts w:ascii="Times New Roman" w:hAnsi="Times New Roman"/>
          <w:spacing w:val="-3"/>
          <w:szCs w:val="24"/>
        </w:rPr>
        <w:t>in</w:t>
      </w:r>
      <w:r w:rsidR="008C1DF0">
        <w:rPr>
          <w:rFonts w:ascii="Times New Roman" w:hAnsi="Times New Roman"/>
          <w:spacing w:val="-3"/>
          <w:szCs w:val="24"/>
        </w:rPr>
        <w:t>volve</w:t>
      </w:r>
      <w:r w:rsidR="008C1DF0" w:rsidRPr="0059232E">
        <w:rPr>
          <w:rFonts w:ascii="Times New Roman" w:hAnsi="Times New Roman"/>
          <w:spacing w:val="-3"/>
          <w:szCs w:val="24"/>
        </w:rPr>
        <w:t xml:space="preserve"> </w:t>
      </w:r>
      <w:r w:rsidR="005032EE" w:rsidRPr="00054DA1">
        <w:rPr>
          <w:rFonts w:ascii="Times New Roman" w:hAnsi="Times New Roman"/>
          <w:spacing w:val="-3"/>
          <w:szCs w:val="24"/>
        </w:rPr>
        <w:t>unloading material from a ship to Onshore Hopper No. 1.  From Hopper No. 1, material</w:t>
      </w:r>
      <w:r w:rsidR="005032EE" w:rsidRPr="001D1F33">
        <w:rPr>
          <w:rFonts w:ascii="Times New Roman" w:hAnsi="Times New Roman"/>
          <w:spacing w:val="-3"/>
          <w:szCs w:val="24"/>
        </w:rPr>
        <w:t xml:space="preserve"> will be gravity fed directly to a truck which will either transport the material to a storage pile or will transport</w:t>
      </w:r>
      <w:r w:rsidR="005032EE">
        <w:rPr>
          <w:rFonts w:ascii="Times New Roman" w:hAnsi="Times New Roman"/>
          <w:spacing w:val="-3"/>
          <w:szCs w:val="24"/>
        </w:rPr>
        <w:t xml:space="preserve"> the </w:t>
      </w:r>
      <w:r w:rsidR="005032EE" w:rsidRPr="00FC3569">
        <w:rPr>
          <w:rFonts w:ascii="Times New Roman" w:hAnsi="Times New Roman"/>
          <w:spacing w:val="-3"/>
          <w:szCs w:val="24"/>
        </w:rPr>
        <w:t>material offsite</w:t>
      </w:r>
      <w:r w:rsidR="005032EE">
        <w:rPr>
          <w:rFonts w:ascii="Times New Roman" w:hAnsi="Times New Roman"/>
          <w:spacing w:val="-3"/>
          <w:szCs w:val="24"/>
        </w:rPr>
        <w:t xml:space="preserve">.  The second unloading method will include unloading material from a ship to Onshore Hopper No. 2.  From Hopper No. 2, material will be gravity fed to Conveyor Belt No. 1.  The conveyor belt will transfer the material to the Radial Stacker No. 1 which will direct the material to the storage piles.  The third ship unloading method will include unloading material from a ship to Onshore Hopper No. 1.  From Hopper No. 1, material will be gravity fed to </w:t>
      </w:r>
      <w:r w:rsidR="005032EE">
        <w:rPr>
          <w:rFonts w:ascii="Times New Roman" w:hAnsi="Times New Roman"/>
          <w:spacing w:val="-3"/>
          <w:szCs w:val="24"/>
        </w:rPr>
        <w:lastRenderedPageBreak/>
        <w:t xml:space="preserve">Conveyor Belt No. 1.  The conveyor belt will transfer the material to the Radial Stacker No. 1 which will direct the material to the storage piles. </w:t>
      </w:r>
      <w:r w:rsidR="00252469">
        <w:rPr>
          <w:rFonts w:ascii="Times New Roman" w:hAnsi="Times New Roman"/>
          <w:spacing w:val="-3"/>
          <w:szCs w:val="24"/>
        </w:rPr>
        <w:t xml:space="preserve"> </w:t>
      </w:r>
      <w:r>
        <w:rPr>
          <w:rFonts w:ascii="Times New Roman" w:hAnsi="Times New Roman"/>
          <w:spacing w:val="-3"/>
          <w:szCs w:val="24"/>
        </w:rPr>
        <w:t xml:space="preserve">Material received by truck can be unloaded directly onto the storage piles. </w:t>
      </w:r>
      <w:r w:rsidR="00A53A77">
        <w:rPr>
          <w:rFonts w:ascii="Times New Roman" w:hAnsi="Times New Roman"/>
          <w:spacing w:val="-3"/>
          <w:szCs w:val="24"/>
        </w:rPr>
        <w:t xml:space="preserve"> </w:t>
      </w:r>
      <w:r w:rsidR="005032EE">
        <w:rPr>
          <w:rFonts w:ascii="Times New Roman" w:hAnsi="Times New Roman"/>
          <w:spacing w:val="-3"/>
          <w:szCs w:val="24"/>
        </w:rPr>
        <w:t xml:space="preserve">Front-end loaders will load the material from the storage piles into trucks.  </w:t>
      </w:r>
    </w:p>
    <w:p w:rsidR="005032EE" w:rsidRDefault="005032EE" w:rsidP="005032EE">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p>
    <w:p w:rsidR="00F54D05" w:rsidRDefault="005032EE" w:rsidP="00AC61B4">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r>
        <w:rPr>
          <w:rFonts w:ascii="Times New Roman" w:hAnsi="Times New Roman"/>
          <w:spacing w:val="-3"/>
          <w:szCs w:val="24"/>
        </w:rPr>
        <w:t xml:space="preserve">In addition to shipping the material offsite by truck, </w:t>
      </w:r>
      <w:r w:rsidR="005008B1">
        <w:rPr>
          <w:rFonts w:ascii="Times New Roman" w:hAnsi="Times New Roman"/>
          <w:spacing w:val="-3"/>
          <w:szCs w:val="24"/>
        </w:rPr>
        <w:t xml:space="preserve">this permit will authorize the facility the ability to </w:t>
      </w:r>
      <w:r w:rsidR="005008B1" w:rsidRPr="0059232E">
        <w:rPr>
          <w:rFonts w:ascii="Times New Roman" w:hAnsi="Times New Roman"/>
          <w:spacing w:val="-3"/>
          <w:szCs w:val="24"/>
        </w:rPr>
        <w:t xml:space="preserve">load material into ships using three ship loading methods.  </w:t>
      </w:r>
      <w:r w:rsidRPr="0059232E">
        <w:rPr>
          <w:rFonts w:ascii="Times New Roman" w:hAnsi="Times New Roman"/>
          <w:spacing w:val="-3"/>
          <w:szCs w:val="24"/>
        </w:rPr>
        <w:t>The first</w:t>
      </w:r>
      <w:r>
        <w:rPr>
          <w:rFonts w:ascii="Times New Roman" w:hAnsi="Times New Roman"/>
          <w:spacing w:val="-3"/>
          <w:szCs w:val="24"/>
        </w:rPr>
        <w:t xml:space="preserve"> loading</w:t>
      </w:r>
      <w:r w:rsidRPr="0059232E">
        <w:rPr>
          <w:rFonts w:ascii="Times New Roman" w:hAnsi="Times New Roman"/>
          <w:spacing w:val="-3"/>
          <w:szCs w:val="24"/>
        </w:rPr>
        <w:t xml:space="preserve"> method will </w:t>
      </w:r>
      <w:r w:rsidR="00821F71">
        <w:rPr>
          <w:rFonts w:ascii="Times New Roman" w:hAnsi="Times New Roman"/>
          <w:spacing w:val="-3"/>
          <w:szCs w:val="24"/>
        </w:rPr>
        <w:t>involve</w:t>
      </w:r>
      <w:r w:rsidR="00821F71" w:rsidRPr="0059232E">
        <w:rPr>
          <w:rFonts w:ascii="Times New Roman" w:hAnsi="Times New Roman"/>
          <w:spacing w:val="-3"/>
          <w:szCs w:val="24"/>
        </w:rPr>
        <w:t xml:space="preserve"> </w:t>
      </w:r>
      <w:r w:rsidRPr="0059232E">
        <w:rPr>
          <w:rFonts w:ascii="Times New Roman" w:hAnsi="Times New Roman"/>
          <w:spacing w:val="-3"/>
          <w:szCs w:val="24"/>
        </w:rPr>
        <w:t>using front-end loaders to load the material from the storage piles into trucks</w:t>
      </w:r>
      <w:r>
        <w:rPr>
          <w:rFonts w:ascii="Times New Roman" w:hAnsi="Times New Roman"/>
          <w:spacing w:val="-3"/>
          <w:szCs w:val="24"/>
        </w:rPr>
        <w:t xml:space="preserve">. </w:t>
      </w:r>
      <w:r w:rsidR="00EB76DE">
        <w:rPr>
          <w:rFonts w:ascii="Times New Roman" w:hAnsi="Times New Roman"/>
          <w:spacing w:val="-3"/>
          <w:szCs w:val="24"/>
        </w:rPr>
        <w:t xml:space="preserve"> </w:t>
      </w:r>
      <w:r>
        <w:rPr>
          <w:rFonts w:ascii="Times New Roman" w:hAnsi="Times New Roman"/>
          <w:spacing w:val="-3"/>
          <w:szCs w:val="24"/>
        </w:rPr>
        <w:t>T</w:t>
      </w:r>
      <w:r w:rsidRPr="0059232E">
        <w:rPr>
          <w:rFonts w:ascii="Times New Roman" w:hAnsi="Times New Roman"/>
          <w:spacing w:val="-3"/>
          <w:szCs w:val="24"/>
        </w:rPr>
        <w:t xml:space="preserve">he trucks will drive the material </w:t>
      </w:r>
      <w:r>
        <w:rPr>
          <w:rFonts w:ascii="Times New Roman" w:hAnsi="Times New Roman"/>
          <w:spacing w:val="-3"/>
          <w:szCs w:val="24"/>
        </w:rPr>
        <w:t xml:space="preserve">to a </w:t>
      </w:r>
      <w:r w:rsidRPr="0059232E">
        <w:rPr>
          <w:rFonts w:ascii="Times New Roman" w:hAnsi="Times New Roman"/>
          <w:spacing w:val="-3"/>
          <w:szCs w:val="24"/>
        </w:rPr>
        <w:t xml:space="preserve">storage </w:t>
      </w:r>
      <w:r>
        <w:rPr>
          <w:rFonts w:ascii="Times New Roman" w:hAnsi="Times New Roman"/>
          <w:spacing w:val="-3"/>
          <w:szCs w:val="24"/>
        </w:rPr>
        <w:t xml:space="preserve">pile </w:t>
      </w:r>
      <w:r w:rsidRPr="0059232E">
        <w:rPr>
          <w:rFonts w:ascii="Times New Roman" w:hAnsi="Times New Roman"/>
          <w:spacing w:val="-3"/>
          <w:szCs w:val="24"/>
        </w:rPr>
        <w:t xml:space="preserve">closer to the dock.  From the dock, material will be transferred into a ship using the ship’s </w:t>
      </w:r>
      <w:r>
        <w:rPr>
          <w:rFonts w:ascii="Times New Roman" w:hAnsi="Times New Roman"/>
          <w:spacing w:val="-3"/>
          <w:szCs w:val="24"/>
        </w:rPr>
        <w:t>loading equipment</w:t>
      </w:r>
      <w:r w:rsidRPr="0059232E">
        <w:rPr>
          <w:rFonts w:ascii="Times New Roman" w:hAnsi="Times New Roman"/>
          <w:spacing w:val="-3"/>
          <w:szCs w:val="24"/>
        </w:rPr>
        <w:t xml:space="preserve">.  The second </w:t>
      </w:r>
      <w:r>
        <w:rPr>
          <w:rFonts w:ascii="Times New Roman" w:hAnsi="Times New Roman"/>
          <w:spacing w:val="-3"/>
          <w:szCs w:val="24"/>
        </w:rPr>
        <w:t xml:space="preserve">loading </w:t>
      </w:r>
      <w:r w:rsidRPr="0059232E">
        <w:rPr>
          <w:rFonts w:ascii="Times New Roman" w:hAnsi="Times New Roman"/>
          <w:spacing w:val="-3"/>
          <w:szCs w:val="24"/>
        </w:rPr>
        <w:t xml:space="preserve">method will include transferring the material </w:t>
      </w:r>
      <w:r>
        <w:rPr>
          <w:rFonts w:ascii="Times New Roman" w:hAnsi="Times New Roman"/>
          <w:spacing w:val="-3"/>
          <w:szCs w:val="24"/>
        </w:rPr>
        <w:t xml:space="preserve">using front-end loaders </w:t>
      </w:r>
      <w:r w:rsidRPr="0059232E">
        <w:rPr>
          <w:rFonts w:ascii="Times New Roman" w:hAnsi="Times New Roman"/>
          <w:spacing w:val="-3"/>
          <w:szCs w:val="24"/>
        </w:rPr>
        <w:t xml:space="preserve">from the dock storage pile to Conveyor Belt No. </w:t>
      </w:r>
      <w:r>
        <w:rPr>
          <w:rFonts w:ascii="Times New Roman" w:hAnsi="Times New Roman"/>
          <w:spacing w:val="-3"/>
          <w:szCs w:val="24"/>
        </w:rPr>
        <w:t>2</w:t>
      </w:r>
      <w:r w:rsidRPr="0059232E">
        <w:rPr>
          <w:rFonts w:ascii="Times New Roman" w:hAnsi="Times New Roman"/>
          <w:spacing w:val="-3"/>
          <w:szCs w:val="24"/>
        </w:rPr>
        <w:t xml:space="preserve"> which will </w:t>
      </w:r>
      <w:r>
        <w:rPr>
          <w:rFonts w:ascii="Times New Roman" w:hAnsi="Times New Roman"/>
          <w:spacing w:val="-3"/>
          <w:szCs w:val="24"/>
        </w:rPr>
        <w:t>convey</w:t>
      </w:r>
      <w:r w:rsidRPr="0059232E">
        <w:rPr>
          <w:rFonts w:ascii="Times New Roman" w:hAnsi="Times New Roman"/>
          <w:spacing w:val="-3"/>
          <w:szCs w:val="24"/>
        </w:rPr>
        <w:t xml:space="preserve"> the material into a ship.  The third loading method will include using front-end loaders to load the material from the storage piles onto Conveyor Belt No. </w:t>
      </w:r>
      <w:r>
        <w:rPr>
          <w:rFonts w:ascii="Times New Roman" w:hAnsi="Times New Roman"/>
          <w:spacing w:val="-3"/>
          <w:szCs w:val="24"/>
        </w:rPr>
        <w:t>3</w:t>
      </w:r>
      <w:r w:rsidRPr="0059232E">
        <w:rPr>
          <w:rFonts w:ascii="Times New Roman" w:hAnsi="Times New Roman"/>
          <w:spacing w:val="-3"/>
          <w:szCs w:val="24"/>
        </w:rPr>
        <w:t xml:space="preserve"> which will </w:t>
      </w:r>
      <w:r>
        <w:rPr>
          <w:rFonts w:ascii="Times New Roman" w:hAnsi="Times New Roman"/>
          <w:spacing w:val="-3"/>
          <w:szCs w:val="24"/>
        </w:rPr>
        <w:t>convey</w:t>
      </w:r>
      <w:r w:rsidRPr="0059232E">
        <w:rPr>
          <w:rFonts w:ascii="Times New Roman" w:hAnsi="Times New Roman"/>
          <w:spacing w:val="-3"/>
          <w:szCs w:val="24"/>
        </w:rPr>
        <w:t xml:space="preserve"> the material </w:t>
      </w:r>
      <w:r w:rsidR="00AC61B4">
        <w:rPr>
          <w:rFonts w:ascii="Times New Roman" w:hAnsi="Times New Roman"/>
          <w:spacing w:val="-3"/>
          <w:szCs w:val="24"/>
        </w:rPr>
        <w:t>t</w:t>
      </w:r>
      <w:r>
        <w:rPr>
          <w:rFonts w:ascii="Times New Roman" w:hAnsi="Times New Roman"/>
          <w:spacing w:val="-3"/>
          <w:szCs w:val="24"/>
        </w:rPr>
        <w:t xml:space="preserve">o </w:t>
      </w:r>
      <w:r w:rsidR="0035569B" w:rsidRPr="0059232E">
        <w:rPr>
          <w:rFonts w:ascii="Times New Roman" w:hAnsi="Times New Roman"/>
          <w:spacing w:val="-3"/>
          <w:szCs w:val="24"/>
        </w:rPr>
        <w:t>the dock storage pile</w:t>
      </w:r>
      <w:r w:rsidRPr="0059232E">
        <w:rPr>
          <w:rFonts w:ascii="Times New Roman" w:hAnsi="Times New Roman"/>
          <w:spacing w:val="-3"/>
          <w:szCs w:val="24"/>
        </w:rPr>
        <w:t>.  From the dock, the material will be loaded into a ship using</w:t>
      </w:r>
      <w:r w:rsidR="00A52722">
        <w:rPr>
          <w:rFonts w:ascii="Times New Roman" w:hAnsi="Times New Roman"/>
          <w:spacing w:val="-3"/>
          <w:szCs w:val="24"/>
        </w:rPr>
        <w:t xml:space="preserve"> </w:t>
      </w:r>
      <w:r w:rsidRPr="0059232E">
        <w:rPr>
          <w:rFonts w:ascii="Times New Roman" w:hAnsi="Times New Roman"/>
          <w:spacing w:val="-3"/>
          <w:szCs w:val="24"/>
        </w:rPr>
        <w:t xml:space="preserve">either </w:t>
      </w:r>
      <w:r>
        <w:rPr>
          <w:rFonts w:ascii="Times New Roman" w:hAnsi="Times New Roman"/>
          <w:spacing w:val="-3"/>
          <w:szCs w:val="24"/>
        </w:rPr>
        <w:t>the ship’s loading equipment or front</w:t>
      </w:r>
      <w:r w:rsidR="00CA094B">
        <w:rPr>
          <w:rFonts w:ascii="Times New Roman" w:hAnsi="Times New Roman"/>
          <w:spacing w:val="-3"/>
          <w:szCs w:val="24"/>
        </w:rPr>
        <w:t>-</w:t>
      </w:r>
      <w:r>
        <w:rPr>
          <w:rFonts w:ascii="Times New Roman" w:hAnsi="Times New Roman"/>
          <w:spacing w:val="-3"/>
          <w:szCs w:val="24"/>
        </w:rPr>
        <w:t xml:space="preserve">end loaders will load the material onto </w:t>
      </w:r>
      <w:r w:rsidRPr="0059232E">
        <w:rPr>
          <w:rFonts w:ascii="Times New Roman" w:hAnsi="Times New Roman"/>
          <w:spacing w:val="-3"/>
          <w:szCs w:val="24"/>
        </w:rPr>
        <w:t xml:space="preserve">Conveyor Belt No. </w:t>
      </w:r>
      <w:r>
        <w:rPr>
          <w:rFonts w:ascii="Times New Roman" w:hAnsi="Times New Roman"/>
          <w:spacing w:val="-3"/>
          <w:szCs w:val="24"/>
        </w:rPr>
        <w:t>2</w:t>
      </w:r>
      <w:r w:rsidRPr="0059232E">
        <w:rPr>
          <w:rFonts w:ascii="Times New Roman" w:hAnsi="Times New Roman"/>
          <w:spacing w:val="-3"/>
          <w:szCs w:val="24"/>
        </w:rPr>
        <w:t xml:space="preserve"> which will </w:t>
      </w:r>
      <w:r>
        <w:rPr>
          <w:rFonts w:ascii="Times New Roman" w:hAnsi="Times New Roman"/>
          <w:spacing w:val="-3"/>
          <w:szCs w:val="24"/>
        </w:rPr>
        <w:t xml:space="preserve">convey </w:t>
      </w:r>
      <w:r w:rsidRPr="0059232E">
        <w:rPr>
          <w:rFonts w:ascii="Times New Roman" w:hAnsi="Times New Roman"/>
          <w:spacing w:val="-3"/>
          <w:szCs w:val="24"/>
        </w:rPr>
        <w:t xml:space="preserve">the material into a ship.  </w:t>
      </w:r>
    </w:p>
    <w:p w:rsidR="00F54D05" w:rsidRDefault="00F54D05" w:rsidP="00AC61B4">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p>
    <w:p w:rsidR="00635C6E" w:rsidRDefault="001E3D8A" w:rsidP="00AC61B4">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r>
        <w:rPr>
          <w:rFonts w:ascii="Times New Roman" w:hAnsi="Times New Roman"/>
          <w:spacing w:val="-3"/>
          <w:szCs w:val="24"/>
        </w:rPr>
        <w:t xml:space="preserve">In order to </w:t>
      </w:r>
      <w:r w:rsidRPr="006B31C9">
        <w:rPr>
          <w:rFonts w:ascii="Times New Roman" w:hAnsi="Times New Roman"/>
          <w:spacing w:val="-3"/>
          <w:szCs w:val="24"/>
        </w:rPr>
        <w:t>provide reasonable assurance</w:t>
      </w:r>
      <w:r w:rsidR="001B5C90" w:rsidRPr="006B31C9">
        <w:rPr>
          <w:rFonts w:ascii="Times New Roman" w:hAnsi="Times New Roman"/>
          <w:spacing w:val="-3"/>
          <w:szCs w:val="24"/>
        </w:rPr>
        <w:t>,</w:t>
      </w:r>
      <w:r w:rsidRPr="006B31C9">
        <w:rPr>
          <w:rFonts w:ascii="Times New Roman" w:hAnsi="Times New Roman"/>
          <w:spacing w:val="-3"/>
          <w:szCs w:val="24"/>
        </w:rPr>
        <w:t xml:space="preserve"> per Rule 62-4.070(</w:t>
      </w:r>
      <w:r w:rsidR="00F54D05" w:rsidRPr="006B31C9">
        <w:rPr>
          <w:rFonts w:ascii="Times New Roman" w:hAnsi="Times New Roman"/>
          <w:spacing w:val="-3"/>
          <w:szCs w:val="24"/>
        </w:rPr>
        <w:t>1</w:t>
      </w:r>
      <w:r w:rsidRPr="006B31C9">
        <w:rPr>
          <w:rFonts w:ascii="Times New Roman" w:hAnsi="Times New Roman"/>
          <w:spacing w:val="-3"/>
          <w:szCs w:val="24"/>
        </w:rPr>
        <w:t>), F.A.C.</w:t>
      </w:r>
      <w:r w:rsidR="001B5C90" w:rsidRPr="006B31C9">
        <w:rPr>
          <w:rFonts w:ascii="Times New Roman" w:hAnsi="Times New Roman"/>
          <w:spacing w:val="-3"/>
          <w:szCs w:val="24"/>
        </w:rPr>
        <w:t>,</w:t>
      </w:r>
      <w:r w:rsidRPr="006B31C9">
        <w:rPr>
          <w:rFonts w:ascii="Times New Roman" w:hAnsi="Times New Roman"/>
          <w:spacing w:val="-3"/>
          <w:szCs w:val="24"/>
        </w:rPr>
        <w:t xml:space="preserve"> that the facility will be able to </w:t>
      </w:r>
      <w:r w:rsidR="001B5C90" w:rsidRPr="006B31C9">
        <w:rPr>
          <w:rFonts w:ascii="Times New Roman" w:hAnsi="Times New Roman"/>
          <w:spacing w:val="-3"/>
          <w:szCs w:val="24"/>
        </w:rPr>
        <w:t>demonstrate</w:t>
      </w:r>
      <w:r w:rsidRPr="006B31C9">
        <w:rPr>
          <w:rFonts w:ascii="Times New Roman" w:hAnsi="Times New Roman"/>
          <w:spacing w:val="-3"/>
          <w:szCs w:val="24"/>
        </w:rPr>
        <w:t xml:space="preserve"> compliance with the 5% opacity standard when handling the materials listed in Groups </w:t>
      </w:r>
      <w:r w:rsidR="006B31C9" w:rsidRPr="006B31C9">
        <w:rPr>
          <w:rFonts w:ascii="Times New Roman" w:hAnsi="Times New Roman"/>
          <w:spacing w:val="-3"/>
          <w:szCs w:val="24"/>
        </w:rPr>
        <w:t xml:space="preserve">II, IV, V, VII, and IX </w:t>
      </w:r>
      <w:r w:rsidRPr="006B31C9">
        <w:rPr>
          <w:rFonts w:ascii="Times New Roman" w:hAnsi="Times New Roman"/>
          <w:spacing w:val="-3"/>
          <w:szCs w:val="24"/>
        </w:rPr>
        <w:t xml:space="preserve">of the material handling list, these materials shall </w:t>
      </w:r>
      <w:r w:rsidR="00E6752D" w:rsidRPr="006B31C9">
        <w:rPr>
          <w:rFonts w:ascii="Times New Roman" w:hAnsi="Times New Roman"/>
          <w:spacing w:val="-3"/>
          <w:szCs w:val="24"/>
        </w:rPr>
        <w:t xml:space="preserve">only </w:t>
      </w:r>
      <w:r w:rsidRPr="006B31C9">
        <w:rPr>
          <w:rFonts w:ascii="Times New Roman" w:hAnsi="Times New Roman"/>
          <w:spacing w:val="-3"/>
          <w:szCs w:val="24"/>
        </w:rPr>
        <w:t xml:space="preserve">be </w:t>
      </w:r>
      <w:r w:rsidR="005B5D1C" w:rsidRPr="006B31C9">
        <w:rPr>
          <w:rFonts w:ascii="Times New Roman" w:hAnsi="Times New Roman"/>
          <w:spacing w:val="-3"/>
          <w:szCs w:val="24"/>
        </w:rPr>
        <w:t>handled using the hoppers and the covered conveyor system, except when transferring material from the pile to trucks</w:t>
      </w:r>
      <w:r w:rsidR="00635C6E" w:rsidRPr="006B31C9">
        <w:rPr>
          <w:rFonts w:ascii="Times New Roman" w:hAnsi="Times New Roman"/>
          <w:spacing w:val="-3"/>
          <w:szCs w:val="24"/>
        </w:rPr>
        <w:t>.</w:t>
      </w:r>
      <w:r w:rsidR="00325D85">
        <w:rPr>
          <w:rFonts w:ascii="Times New Roman" w:hAnsi="Times New Roman"/>
          <w:spacing w:val="-3"/>
          <w:szCs w:val="24"/>
        </w:rPr>
        <w:t xml:space="preserve">  </w:t>
      </w:r>
      <w:r w:rsidR="00325D85" w:rsidRPr="00B602C2">
        <w:rPr>
          <w:rFonts w:ascii="Times New Roman" w:hAnsi="Times New Roman"/>
          <w:szCs w:val="24"/>
        </w:rPr>
        <w:t>All materials</w:t>
      </w:r>
      <w:r w:rsidR="00325D85">
        <w:rPr>
          <w:rFonts w:ascii="Times New Roman" w:hAnsi="Times New Roman"/>
          <w:szCs w:val="24"/>
        </w:rPr>
        <w:t>, except for Group III materials, shall have water applied or a dust suppressant applied in order to demonstrate compliance with</w:t>
      </w:r>
      <w:r w:rsidR="00325D85" w:rsidRPr="00B602C2">
        <w:rPr>
          <w:rFonts w:ascii="Times New Roman" w:hAnsi="Times New Roman"/>
          <w:szCs w:val="24"/>
        </w:rPr>
        <w:t xml:space="preserve"> the 5% opacity standard</w:t>
      </w:r>
      <w:r w:rsidR="00325D85">
        <w:rPr>
          <w:rFonts w:ascii="Times New Roman" w:hAnsi="Times New Roman"/>
          <w:spacing w:val="-3"/>
          <w:szCs w:val="24"/>
        </w:rPr>
        <w:t>.</w:t>
      </w:r>
    </w:p>
    <w:p w:rsidR="00980FCE" w:rsidRDefault="00980FCE" w:rsidP="00AC61B4">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p>
    <w:p w:rsidR="009F71DA" w:rsidRDefault="00CA094B" w:rsidP="0005254D">
      <w:p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szCs w:val="24"/>
        </w:rPr>
      </w:pPr>
      <w:r>
        <w:rPr>
          <w:rFonts w:ascii="Times New Roman" w:hAnsi="Times New Roman"/>
          <w:szCs w:val="24"/>
        </w:rPr>
        <w:t>In</w:t>
      </w:r>
      <w:r w:rsidR="0040506A">
        <w:rPr>
          <w:rFonts w:ascii="Times New Roman" w:hAnsi="Times New Roman"/>
          <w:szCs w:val="24"/>
        </w:rPr>
        <w:t xml:space="preserve"> order to provide operational flexibility,</w:t>
      </w:r>
      <w:r w:rsidR="0040506A" w:rsidRPr="00B8229B">
        <w:rPr>
          <w:rFonts w:ascii="Times New Roman" w:hAnsi="Times New Roman"/>
          <w:szCs w:val="24"/>
        </w:rPr>
        <w:t xml:space="preserve"> </w:t>
      </w:r>
      <w:r w:rsidR="0040506A">
        <w:rPr>
          <w:rFonts w:ascii="Times New Roman" w:hAnsi="Times New Roman"/>
          <w:szCs w:val="24"/>
        </w:rPr>
        <w:t>the facility</w:t>
      </w:r>
      <w:r w:rsidR="0040506A" w:rsidRPr="00B8229B">
        <w:rPr>
          <w:rFonts w:ascii="Times New Roman" w:hAnsi="Times New Roman"/>
          <w:szCs w:val="24"/>
        </w:rPr>
        <w:t xml:space="preserve"> </w:t>
      </w:r>
      <w:r w:rsidR="0040506A">
        <w:rPr>
          <w:rFonts w:ascii="Times New Roman" w:hAnsi="Times New Roman"/>
          <w:szCs w:val="24"/>
        </w:rPr>
        <w:t xml:space="preserve">requested that the permit not include a limit on </w:t>
      </w:r>
      <w:r w:rsidR="0040506A" w:rsidRPr="00FF06F2">
        <w:rPr>
          <w:rFonts w:ascii="Times New Roman" w:hAnsi="Times New Roman"/>
          <w:szCs w:val="24"/>
        </w:rPr>
        <w:t xml:space="preserve">the annual material throughput.  The facility suggested calculating emissions on a monthly basis using the approved emission factor for each material to demonstrate compliance with the annual PM PTE.  Each type of material handled at the facility has a different emission factor.  </w:t>
      </w:r>
      <w:r w:rsidR="00466E63">
        <w:rPr>
          <w:rFonts w:ascii="Times New Roman" w:hAnsi="Times New Roman"/>
          <w:szCs w:val="24"/>
        </w:rPr>
        <w:t xml:space="preserve">The </w:t>
      </w:r>
      <w:r w:rsidR="0040506A">
        <w:rPr>
          <w:rFonts w:ascii="Times New Roman" w:hAnsi="Times New Roman"/>
          <w:szCs w:val="24"/>
        </w:rPr>
        <w:t xml:space="preserve">facility may be able to handle a larger amount of one material and still maintain compliance with the PM PTE.  Therefore, in order to </w:t>
      </w:r>
      <w:r w:rsidR="0040506A" w:rsidRPr="00561AC1">
        <w:rPr>
          <w:rFonts w:ascii="Times New Roman" w:hAnsi="Times New Roman"/>
          <w:szCs w:val="24"/>
        </w:rPr>
        <w:t xml:space="preserve">provide the </w:t>
      </w:r>
      <w:r w:rsidR="0040506A" w:rsidRPr="00094751">
        <w:rPr>
          <w:rFonts w:ascii="Times New Roman" w:hAnsi="Times New Roman"/>
          <w:szCs w:val="24"/>
        </w:rPr>
        <w:t xml:space="preserve">facility maximum flexibility, the permit includes a limit on the PM PTE but does not include a limit on the annual throughput. </w:t>
      </w:r>
      <w:r w:rsidR="0040506A">
        <w:rPr>
          <w:rFonts w:ascii="Times New Roman" w:hAnsi="Times New Roman"/>
          <w:szCs w:val="24"/>
        </w:rPr>
        <w:t xml:space="preserve"> </w:t>
      </w:r>
      <w:r w:rsidR="0040506A" w:rsidRPr="00094751">
        <w:rPr>
          <w:rFonts w:ascii="Times New Roman" w:hAnsi="Times New Roman"/>
          <w:szCs w:val="24"/>
        </w:rPr>
        <w:t xml:space="preserve">In addition, in order to provide reasonable assurance that the PTE will not be exceeded, the facility </w:t>
      </w:r>
      <w:r w:rsidR="0040506A">
        <w:rPr>
          <w:rFonts w:ascii="Times New Roman" w:hAnsi="Times New Roman"/>
          <w:szCs w:val="24"/>
        </w:rPr>
        <w:t>will be</w:t>
      </w:r>
      <w:r w:rsidR="0040506A" w:rsidRPr="00094751">
        <w:rPr>
          <w:rFonts w:ascii="Times New Roman" w:hAnsi="Times New Roman"/>
          <w:szCs w:val="24"/>
        </w:rPr>
        <w:t xml:space="preserve"> required to maintain a </w:t>
      </w:r>
      <w:r w:rsidR="0040506A">
        <w:rPr>
          <w:rFonts w:ascii="Times New Roman" w:hAnsi="Times New Roman"/>
          <w:szCs w:val="24"/>
        </w:rPr>
        <w:t>daily</w:t>
      </w:r>
      <w:r w:rsidR="0040506A" w:rsidRPr="00094751">
        <w:rPr>
          <w:rFonts w:ascii="Times New Roman" w:hAnsi="Times New Roman"/>
          <w:szCs w:val="24"/>
        </w:rPr>
        <w:t xml:space="preserve"> tracking system</w:t>
      </w:r>
      <w:r w:rsidR="0040506A">
        <w:rPr>
          <w:rFonts w:ascii="Times New Roman" w:hAnsi="Times New Roman"/>
          <w:szCs w:val="24"/>
        </w:rPr>
        <w:t>,</w:t>
      </w:r>
      <w:r w:rsidR="0040506A" w:rsidRPr="00094751">
        <w:rPr>
          <w:rFonts w:ascii="Times New Roman" w:hAnsi="Times New Roman"/>
          <w:szCs w:val="24"/>
        </w:rPr>
        <w:t xml:space="preserve"> which shall include records detailing the </w:t>
      </w:r>
      <w:r w:rsidR="0040506A">
        <w:rPr>
          <w:rFonts w:ascii="Times New Roman" w:hAnsi="Times New Roman"/>
          <w:szCs w:val="24"/>
        </w:rPr>
        <w:t xml:space="preserve">type of </w:t>
      </w:r>
      <w:r w:rsidR="0040506A" w:rsidRPr="00094751">
        <w:rPr>
          <w:rFonts w:ascii="Times New Roman" w:hAnsi="Times New Roman"/>
          <w:szCs w:val="24"/>
        </w:rPr>
        <w:t>material</w:t>
      </w:r>
      <w:r w:rsidR="0040506A">
        <w:rPr>
          <w:rFonts w:ascii="Times New Roman" w:hAnsi="Times New Roman"/>
          <w:szCs w:val="24"/>
        </w:rPr>
        <w:t xml:space="preserve"> handled, material</w:t>
      </w:r>
      <w:r w:rsidR="0040506A" w:rsidRPr="00094751">
        <w:rPr>
          <w:rFonts w:ascii="Times New Roman" w:hAnsi="Times New Roman"/>
          <w:szCs w:val="24"/>
        </w:rPr>
        <w:t xml:space="preserve"> throughputs</w:t>
      </w:r>
      <w:r w:rsidR="00BD0E34">
        <w:rPr>
          <w:rFonts w:ascii="Times New Roman" w:hAnsi="Times New Roman"/>
          <w:szCs w:val="24"/>
        </w:rPr>
        <w:t>,</w:t>
      </w:r>
      <w:r w:rsidR="0040506A" w:rsidRPr="00094751">
        <w:rPr>
          <w:rFonts w:ascii="Times New Roman" w:hAnsi="Times New Roman"/>
          <w:szCs w:val="24"/>
        </w:rPr>
        <w:t xml:space="preserve"> and emission calculations.</w:t>
      </w:r>
    </w:p>
    <w:p w:rsidR="004913C0" w:rsidRDefault="004913C0" w:rsidP="0005254D">
      <w:p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szCs w:val="24"/>
        </w:rPr>
      </w:pPr>
    </w:p>
    <w:p w:rsidR="000B5429" w:rsidRDefault="00285AAD" w:rsidP="00285AAD">
      <w:p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spacing w:val="-3"/>
          <w:szCs w:val="24"/>
        </w:rPr>
      </w:pPr>
      <w:r w:rsidRPr="00285AAD">
        <w:rPr>
          <w:rFonts w:ascii="Times New Roman" w:hAnsi="Times New Roman"/>
          <w:spacing w:val="-3"/>
          <w:szCs w:val="24"/>
        </w:rPr>
        <w:t xml:space="preserve">The potential PM emissions were re-evaluated as part of this project.  The emissions for Permit No. 0571418-002-AC were calculated based on the facility building a conveyor system, which has not been built, that would transfer the material from a ship to the storage piles.  A control efficiency of 90% was applied for the use of water sprays and for partial enclosures around each conveyor transfer point.  However, upon further review of Tampa Marine’s planned operations, there are ten transfer operations that do not have enclosures and will rely on water sprays only to control emissions.  Therefore, only four transfer points will be given a control efficiency of 90% for the use of water sprays and partial enclosures and the rest of the transfers will be given a control efficiency of 70% for the use of water sprays only.  The control efficiencies are from Table 4-2 of the Department of Energy Document No. DOE/RG/10312-1 </w:t>
      </w:r>
      <w:r w:rsidRPr="00285AAD">
        <w:rPr>
          <w:rFonts w:ascii="Times New Roman" w:hAnsi="Times New Roman"/>
          <w:spacing w:val="-3"/>
          <w:szCs w:val="24"/>
        </w:rPr>
        <w:lastRenderedPageBreak/>
        <w:t>(Vol. 2) – Technical Guide for Estimating Fugitive Dust Impacts from Coal Handling Operations.</w:t>
      </w:r>
      <w:r w:rsidR="00D9126C">
        <w:rPr>
          <w:rFonts w:ascii="Times New Roman" w:hAnsi="Times New Roman"/>
          <w:spacing w:val="-3"/>
          <w:szCs w:val="24"/>
        </w:rPr>
        <w:t xml:space="preserve">  </w:t>
      </w:r>
    </w:p>
    <w:p w:rsidR="0076233B" w:rsidRDefault="0076233B" w:rsidP="00285AAD">
      <w:p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spacing w:val="-3"/>
          <w:szCs w:val="24"/>
        </w:rPr>
      </w:pPr>
    </w:p>
    <w:p w:rsidR="009F71DA" w:rsidRDefault="009F71DA" w:rsidP="0005254D">
      <w:pPr>
        <w:pStyle w:val="BodyText"/>
        <w:tabs>
          <w:tab w:val="clear" w:pos="1152"/>
          <w:tab w:val="left" w:pos="1170"/>
        </w:tabs>
        <w:ind w:left="1170"/>
        <w:rPr>
          <w:rFonts w:ascii="Times New Roman" w:hAnsi="Times New Roman"/>
          <w:szCs w:val="24"/>
        </w:rPr>
      </w:pPr>
      <w:r>
        <w:rPr>
          <w:rFonts w:ascii="Times New Roman" w:hAnsi="Times New Roman" w:cs="Times New Roman"/>
        </w:rPr>
        <w:t xml:space="preserve">The facility is subject to Rule </w:t>
      </w:r>
      <w:r w:rsidRPr="00A635D8">
        <w:rPr>
          <w:rFonts w:ascii="Times New Roman" w:hAnsi="Times New Roman"/>
          <w:szCs w:val="24"/>
        </w:rPr>
        <w:t>62-296.711, F.A.C. Materials Handling, Sizing, Screening, Cru</w:t>
      </w:r>
      <w:r>
        <w:rPr>
          <w:rFonts w:ascii="Times New Roman" w:hAnsi="Times New Roman"/>
          <w:szCs w:val="24"/>
        </w:rPr>
        <w:t>shing and Grinding Operations and Chapter 1-3.52, Rules of the EPC, which limit the visible emissions to a 5% opacity standard for all of the material handling operations.</w:t>
      </w:r>
    </w:p>
    <w:p w:rsidR="00236C8F" w:rsidRDefault="00236C8F" w:rsidP="0005254D">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p>
    <w:p w:rsidR="009F71DA" w:rsidRPr="004B175A" w:rsidRDefault="009F71D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 xml:space="preserve">    E.  Application Information:</w:t>
      </w:r>
    </w:p>
    <w:p w:rsidR="009F71DA" w:rsidRPr="004B175A" w:rsidRDefault="009F71D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9F71DA" w:rsidRPr="004B175A" w:rsidRDefault="009F71D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ab/>
        <w:t xml:space="preserve">Received on:  </w:t>
      </w:r>
      <w:r w:rsidR="0014336B">
        <w:rPr>
          <w:rFonts w:ascii="Times New Roman" w:hAnsi="Times New Roman"/>
          <w:spacing w:val="-3"/>
          <w:szCs w:val="24"/>
        </w:rPr>
        <w:t>February 2, 2012</w:t>
      </w:r>
      <w:r w:rsidRPr="004B175A">
        <w:rPr>
          <w:rFonts w:ascii="Times New Roman" w:hAnsi="Times New Roman"/>
          <w:spacing w:val="-3"/>
          <w:szCs w:val="24"/>
        </w:rPr>
        <w:t xml:space="preserve">  </w:t>
      </w:r>
    </w:p>
    <w:p w:rsidR="009F71DA" w:rsidRPr="004B175A" w:rsidRDefault="009F71D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ab/>
        <w:t xml:space="preserve">Information Requested:  </w:t>
      </w:r>
      <w:r w:rsidR="0014336B">
        <w:rPr>
          <w:rFonts w:ascii="Times New Roman" w:hAnsi="Times New Roman"/>
          <w:spacing w:val="-3"/>
          <w:szCs w:val="24"/>
        </w:rPr>
        <w:t>March 2, 2012</w:t>
      </w:r>
      <w:r w:rsidR="0014336B" w:rsidRPr="004B175A">
        <w:rPr>
          <w:rFonts w:ascii="Times New Roman" w:hAnsi="Times New Roman"/>
          <w:spacing w:val="-3"/>
          <w:szCs w:val="24"/>
        </w:rPr>
        <w:t xml:space="preserve">  </w:t>
      </w:r>
    </w:p>
    <w:p w:rsidR="009F71DA" w:rsidRDefault="009F71DA" w:rsidP="0039570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ab/>
        <w:t xml:space="preserve">Application Complete:  </w:t>
      </w:r>
      <w:r w:rsidR="0014336B">
        <w:rPr>
          <w:rFonts w:ascii="Times New Roman" w:hAnsi="Times New Roman"/>
          <w:spacing w:val="-3"/>
          <w:szCs w:val="24"/>
        </w:rPr>
        <w:t>May 9, 2012</w:t>
      </w:r>
      <w:r w:rsidR="006A5288" w:rsidRPr="004B175A">
        <w:rPr>
          <w:rFonts w:ascii="Times New Roman" w:hAnsi="Times New Roman"/>
          <w:spacing w:val="-3"/>
          <w:szCs w:val="24"/>
        </w:rPr>
        <w:t xml:space="preserve">  </w:t>
      </w:r>
    </w:p>
    <w:p w:rsidR="009F71DA" w:rsidRPr="004B175A" w:rsidRDefault="009F71DA" w:rsidP="004513B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br w:type="page"/>
      </w:r>
      <w:r w:rsidRPr="006A1552">
        <w:rPr>
          <w:rFonts w:ascii="Times New Roman" w:hAnsi="Times New Roman"/>
          <w:spacing w:val="-3"/>
          <w:szCs w:val="24"/>
        </w:rPr>
        <w:lastRenderedPageBreak/>
        <w:t>II</w:t>
      </w:r>
      <w:proofErr w:type="gramStart"/>
      <w:r w:rsidRPr="006A1552">
        <w:rPr>
          <w:rFonts w:ascii="Times New Roman" w:hAnsi="Times New Roman"/>
          <w:spacing w:val="-3"/>
          <w:szCs w:val="24"/>
        </w:rPr>
        <w:t xml:space="preserve">.  </w:t>
      </w:r>
      <w:r w:rsidRPr="006A1552">
        <w:rPr>
          <w:rFonts w:ascii="Times New Roman" w:hAnsi="Times New Roman"/>
          <w:spacing w:val="-3"/>
          <w:szCs w:val="24"/>
          <w:u w:val="single"/>
        </w:rPr>
        <w:t>Rule</w:t>
      </w:r>
      <w:proofErr w:type="gramEnd"/>
      <w:r w:rsidRPr="006A1552">
        <w:rPr>
          <w:rFonts w:ascii="Times New Roman" w:hAnsi="Times New Roman"/>
          <w:spacing w:val="-3"/>
          <w:szCs w:val="24"/>
        </w:rPr>
        <w:t xml:space="preserve"> </w:t>
      </w:r>
      <w:r w:rsidRPr="006A1552">
        <w:rPr>
          <w:rFonts w:ascii="Times New Roman" w:hAnsi="Times New Roman"/>
          <w:spacing w:val="-3"/>
          <w:szCs w:val="24"/>
          <w:u w:val="single"/>
        </w:rPr>
        <w:t>Applicability</w:t>
      </w:r>
    </w:p>
    <w:p w:rsidR="009F71DA" w:rsidRPr="004B175A" w:rsidRDefault="009F71D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9F71DA" w:rsidRDefault="009F71DA" w:rsidP="008D2DA9">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r>
      <w:r>
        <w:rPr>
          <w:rFonts w:ascii="Times New Roman" w:hAnsi="Times New Roman"/>
          <w:spacing w:val="-3"/>
          <w:szCs w:val="24"/>
        </w:rPr>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9F71DA" w:rsidRDefault="009F71DA" w:rsidP="008D2DA9">
      <w:pPr>
        <w:tabs>
          <w:tab w:val="left" w:pos="-1080"/>
          <w:tab w:val="left" w:pos="-360"/>
          <w:tab w:val="left" w:pos="720"/>
          <w:tab w:val="left" w:pos="1152"/>
        </w:tabs>
        <w:suppressAutoHyphens/>
        <w:jc w:val="both"/>
        <w:rPr>
          <w:rFonts w:ascii="Times New Roman" w:hAnsi="Times New Roman"/>
          <w:spacing w:val="-3"/>
          <w:szCs w:val="24"/>
        </w:rPr>
      </w:pPr>
    </w:p>
    <w:p w:rsidR="009F71DA" w:rsidRDefault="009F71DA" w:rsidP="008D2DA9">
      <w:pPr>
        <w:widowControl/>
        <w:autoSpaceDE w:val="0"/>
        <w:autoSpaceDN w:val="0"/>
        <w:adjustRightInd w:val="0"/>
        <w:ind w:left="720" w:hanging="720"/>
        <w:jc w:val="both"/>
        <w:rPr>
          <w:rFonts w:ascii="Times New Roman" w:hAnsi="Times New Roman"/>
          <w:spacing w:val="-3"/>
          <w:szCs w:val="24"/>
        </w:rPr>
      </w:pPr>
      <w:r>
        <w:rPr>
          <w:rFonts w:ascii="Times New Roman" w:hAnsi="Times New Roman"/>
          <w:spacing w:val="-3"/>
          <w:szCs w:val="24"/>
        </w:rPr>
        <w:tab/>
        <w:t xml:space="preserve">This project is subject to the requirements of Rule 62-212.300, </w:t>
      </w:r>
      <w:r>
        <w:rPr>
          <w:rFonts w:ascii="Times New Roman" w:hAnsi="Times New Roman"/>
          <w:bCs/>
          <w:szCs w:val="24"/>
        </w:rPr>
        <w:t>General Preconstruction Review Requirements</w:t>
      </w:r>
      <w:r>
        <w:rPr>
          <w:rFonts w:ascii="Times New Roman" w:hAnsi="Times New Roman"/>
          <w:spacing w:val="-3"/>
          <w:szCs w:val="24"/>
        </w:rPr>
        <w:t xml:space="preserve">, F.A.C., since the project is not exempt from the permit </w:t>
      </w:r>
      <w:r w:rsidRPr="00640FF2">
        <w:rPr>
          <w:rFonts w:ascii="Times New Roman" w:hAnsi="Times New Roman"/>
          <w:spacing w:val="-3"/>
          <w:szCs w:val="24"/>
        </w:rPr>
        <w:t>requirements in Rule 62-210.300, F.A.C.</w:t>
      </w:r>
    </w:p>
    <w:p w:rsidR="009F71DA" w:rsidRDefault="009F71DA" w:rsidP="008D2DA9">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r>
    </w:p>
    <w:p w:rsidR="009F71DA" w:rsidRDefault="009F71DA" w:rsidP="008D2DA9">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t xml:space="preserve">This project is not subject to the requirements of Rule 62-212.400, Prevention of Significant Deterioration, F.A.C. or Rule 62-212.500, New Source Review for Nonattainment Areas, F.A.C., since the facility is a </w:t>
      </w:r>
      <w:r w:rsidR="0040506A">
        <w:rPr>
          <w:rFonts w:ascii="Times New Roman" w:hAnsi="Times New Roman"/>
          <w:spacing w:val="-3"/>
          <w:szCs w:val="24"/>
        </w:rPr>
        <w:t>S</w:t>
      </w:r>
      <w:r>
        <w:rPr>
          <w:rFonts w:ascii="Times New Roman" w:hAnsi="Times New Roman"/>
          <w:spacing w:val="-3"/>
          <w:szCs w:val="24"/>
        </w:rPr>
        <w:t xml:space="preserve">ynthetic </w:t>
      </w:r>
      <w:r w:rsidR="0040506A">
        <w:rPr>
          <w:rFonts w:ascii="Times New Roman" w:hAnsi="Times New Roman"/>
          <w:spacing w:val="-3"/>
          <w:szCs w:val="24"/>
        </w:rPr>
        <w:t>N</w:t>
      </w:r>
      <w:r>
        <w:rPr>
          <w:rFonts w:ascii="Times New Roman" w:hAnsi="Times New Roman"/>
          <w:spacing w:val="-3"/>
          <w:szCs w:val="24"/>
        </w:rPr>
        <w:t xml:space="preserve">on-Title V </w:t>
      </w:r>
      <w:r w:rsidR="0040506A">
        <w:rPr>
          <w:rFonts w:ascii="Times New Roman" w:hAnsi="Times New Roman"/>
          <w:spacing w:val="-3"/>
          <w:szCs w:val="24"/>
        </w:rPr>
        <w:t>S</w:t>
      </w:r>
      <w:r>
        <w:rPr>
          <w:rFonts w:ascii="Times New Roman" w:hAnsi="Times New Roman"/>
          <w:spacing w:val="-3"/>
          <w:szCs w:val="24"/>
        </w:rPr>
        <w:t xml:space="preserve">ource by state definition.  </w:t>
      </w:r>
    </w:p>
    <w:p w:rsidR="009F71DA" w:rsidRDefault="009F71DA" w:rsidP="00683868">
      <w:pPr>
        <w:tabs>
          <w:tab w:val="left" w:pos="-1080"/>
          <w:tab w:val="left" w:pos="-360"/>
          <w:tab w:val="left" w:pos="720"/>
          <w:tab w:val="left" w:pos="1152"/>
        </w:tabs>
        <w:suppressAutoHyphens/>
        <w:jc w:val="both"/>
        <w:rPr>
          <w:rFonts w:ascii="Times New Roman" w:hAnsi="Times New Roman"/>
          <w:spacing w:val="-3"/>
          <w:szCs w:val="24"/>
        </w:rPr>
      </w:pPr>
    </w:p>
    <w:p w:rsidR="009F71DA" w:rsidRDefault="009F71DA" w:rsidP="00683868">
      <w:pPr>
        <w:tabs>
          <w:tab w:val="left" w:pos="-1080"/>
          <w:tab w:val="left" w:pos="-360"/>
          <w:tab w:val="left" w:pos="720"/>
          <w:tab w:val="left" w:pos="1152"/>
        </w:tabs>
        <w:suppressAutoHyphens/>
        <w:ind w:left="720"/>
        <w:jc w:val="both"/>
        <w:rPr>
          <w:rFonts w:ascii="Times New Roman" w:hAnsi="Times New Roman"/>
          <w:spacing w:val="-3"/>
          <w:szCs w:val="24"/>
        </w:rPr>
      </w:pPr>
      <w:r>
        <w:rPr>
          <w:rFonts w:ascii="Times New Roman" w:hAnsi="Times New Roman"/>
          <w:spacing w:val="-3"/>
          <w:szCs w:val="24"/>
        </w:rPr>
        <w:t xml:space="preserve">This project is not subject to the requirements of Rule 62-213, Operation Permits for Major Sources of Air Pollution, F.A.C., since the facility is a </w:t>
      </w:r>
      <w:r w:rsidR="00DA1DD0">
        <w:rPr>
          <w:rFonts w:ascii="Times New Roman" w:hAnsi="Times New Roman"/>
          <w:spacing w:val="-3"/>
          <w:szCs w:val="24"/>
        </w:rPr>
        <w:t>S</w:t>
      </w:r>
      <w:r>
        <w:rPr>
          <w:rFonts w:ascii="Times New Roman" w:hAnsi="Times New Roman"/>
          <w:spacing w:val="-3"/>
          <w:szCs w:val="24"/>
        </w:rPr>
        <w:t xml:space="preserve">ynthetic </w:t>
      </w:r>
      <w:r w:rsidR="00DA1DD0">
        <w:rPr>
          <w:rFonts w:ascii="Times New Roman" w:hAnsi="Times New Roman"/>
          <w:spacing w:val="-3"/>
          <w:szCs w:val="24"/>
        </w:rPr>
        <w:t>N</w:t>
      </w:r>
      <w:r>
        <w:rPr>
          <w:rFonts w:ascii="Times New Roman" w:hAnsi="Times New Roman"/>
          <w:spacing w:val="-3"/>
          <w:szCs w:val="24"/>
        </w:rPr>
        <w:t xml:space="preserve">on-Title V </w:t>
      </w:r>
      <w:r w:rsidR="00DA1DD0">
        <w:rPr>
          <w:rFonts w:ascii="Times New Roman" w:hAnsi="Times New Roman"/>
          <w:spacing w:val="-3"/>
          <w:szCs w:val="24"/>
        </w:rPr>
        <w:t>S</w:t>
      </w:r>
      <w:r>
        <w:rPr>
          <w:rFonts w:ascii="Times New Roman" w:hAnsi="Times New Roman"/>
          <w:spacing w:val="-3"/>
          <w:szCs w:val="24"/>
        </w:rPr>
        <w:t xml:space="preserve">ource by state definition. </w:t>
      </w:r>
    </w:p>
    <w:p w:rsidR="009F71DA" w:rsidRDefault="009F71DA" w:rsidP="002B1FD1">
      <w:pPr>
        <w:tabs>
          <w:tab w:val="left" w:pos="-1080"/>
          <w:tab w:val="left" w:pos="-360"/>
          <w:tab w:val="left" w:pos="720"/>
          <w:tab w:val="left" w:pos="1152"/>
        </w:tabs>
        <w:suppressAutoHyphens/>
        <w:ind w:left="720" w:firstLine="60"/>
        <w:jc w:val="both"/>
        <w:rPr>
          <w:rFonts w:ascii="Times New Roman" w:hAnsi="Times New Roman"/>
          <w:spacing w:val="-3"/>
          <w:szCs w:val="24"/>
        </w:rPr>
      </w:pPr>
    </w:p>
    <w:p w:rsidR="009F71DA" w:rsidRDefault="009F71DA" w:rsidP="008D2DA9">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t xml:space="preserve">This project is subject to the requirements of Rule 62-296.320, General Pollutant Emission Limiting Standards, F.A.C., since the project is a </w:t>
      </w:r>
      <w:r>
        <w:rPr>
          <w:rFonts w:ascii="Times New Roman" w:hAnsi="Times New Roman"/>
          <w:spacing w:val="-3"/>
        </w:rPr>
        <w:t xml:space="preserve">potential </w:t>
      </w:r>
      <w:r w:rsidRPr="00C04BDD">
        <w:rPr>
          <w:rFonts w:ascii="Times New Roman" w:hAnsi="Times New Roman"/>
          <w:spacing w:val="-3"/>
        </w:rPr>
        <w:t xml:space="preserve">source </w:t>
      </w:r>
      <w:r w:rsidRPr="00C04BDD">
        <w:rPr>
          <w:rFonts w:ascii="Times New Roman" w:hAnsi="Times New Roman"/>
          <w:spacing w:val="-3"/>
          <w:szCs w:val="24"/>
        </w:rPr>
        <w:t xml:space="preserve">of </w:t>
      </w:r>
      <w:r>
        <w:rPr>
          <w:rFonts w:ascii="Times New Roman" w:hAnsi="Times New Roman"/>
          <w:spacing w:val="-3"/>
          <w:szCs w:val="24"/>
        </w:rPr>
        <w:t>particulate matter (PM) and visible emissions.</w:t>
      </w:r>
    </w:p>
    <w:p w:rsidR="009F71DA" w:rsidRDefault="009F71DA" w:rsidP="008D2DA9">
      <w:pPr>
        <w:tabs>
          <w:tab w:val="left" w:pos="-1080"/>
          <w:tab w:val="left" w:pos="-360"/>
          <w:tab w:val="left" w:pos="720"/>
          <w:tab w:val="left" w:pos="1152"/>
        </w:tabs>
        <w:suppressAutoHyphens/>
        <w:jc w:val="both"/>
        <w:rPr>
          <w:rFonts w:ascii="Times New Roman" w:hAnsi="Times New Roman"/>
          <w:spacing w:val="-3"/>
          <w:szCs w:val="24"/>
        </w:rPr>
      </w:pPr>
    </w:p>
    <w:p w:rsidR="009F71DA" w:rsidRDefault="009F71DA" w:rsidP="00724BD5">
      <w:pPr>
        <w:pStyle w:val="Default"/>
        <w:ind w:left="720" w:hanging="360"/>
        <w:jc w:val="both"/>
        <w:rPr>
          <w:spacing w:val="-3"/>
        </w:rPr>
      </w:pPr>
      <w:r>
        <w:tab/>
        <w:t xml:space="preserve">This project is not subject to the requirements of Rule 62-296.401, through 62-296.470, Specific Emission Limiting and Performance Standards, F.A.C., </w:t>
      </w:r>
      <w:r>
        <w:rPr>
          <w:spacing w:val="-3"/>
        </w:rPr>
        <w:t>since there is no</w:t>
      </w:r>
      <w:r w:rsidR="00C32BA6">
        <w:rPr>
          <w:spacing w:val="-3"/>
        </w:rPr>
        <w:t>t an</w:t>
      </w:r>
      <w:r>
        <w:rPr>
          <w:spacing w:val="-3"/>
        </w:rPr>
        <w:t xml:space="preserve"> applicable source specific category in this rule.   </w:t>
      </w:r>
    </w:p>
    <w:p w:rsidR="009F71DA" w:rsidRDefault="009F71DA" w:rsidP="00724BD5">
      <w:pPr>
        <w:pStyle w:val="Default"/>
        <w:ind w:left="720" w:hanging="360"/>
        <w:jc w:val="both"/>
      </w:pPr>
    </w:p>
    <w:p w:rsidR="009F71DA" w:rsidRDefault="009F71DA" w:rsidP="008D2DA9">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t>This project is not subject to the requirements of Rule 62-296.500, Volatile Organic Compounds and Nitrogen Oxides Reasonably Available Control Technology, F.A.C., since there is no</w:t>
      </w:r>
      <w:r w:rsidR="00C32BA6">
        <w:rPr>
          <w:rFonts w:ascii="Times New Roman" w:hAnsi="Times New Roman"/>
          <w:spacing w:val="-3"/>
          <w:szCs w:val="24"/>
        </w:rPr>
        <w:t>t an</w:t>
      </w:r>
      <w:r>
        <w:rPr>
          <w:rFonts w:ascii="Times New Roman" w:hAnsi="Times New Roman"/>
          <w:spacing w:val="-3"/>
          <w:szCs w:val="24"/>
        </w:rPr>
        <w:t xml:space="preserve"> applicable source specific category in this rule.  </w:t>
      </w:r>
    </w:p>
    <w:p w:rsidR="009F71DA" w:rsidRDefault="009F71DA" w:rsidP="008D2DA9">
      <w:pPr>
        <w:tabs>
          <w:tab w:val="left" w:pos="-1080"/>
          <w:tab w:val="left" w:pos="-360"/>
          <w:tab w:val="left" w:pos="720"/>
          <w:tab w:val="left" w:pos="1152"/>
        </w:tabs>
        <w:suppressAutoHyphens/>
        <w:jc w:val="both"/>
        <w:rPr>
          <w:rFonts w:ascii="Times New Roman" w:hAnsi="Times New Roman"/>
          <w:spacing w:val="-3"/>
          <w:szCs w:val="24"/>
        </w:rPr>
      </w:pPr>
    </w:p>
    <w:p w:rsidR="009F71DA" w:rsidRDefault="009F71DA" w:rsidP="008D2DA9">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t xml:space="preserve">This project is not subject to the requirements of Rule 62-296.600, Reasonably Available Control Technology - Lead, F.A.C., since there is </w:t>
      </w:r>
      <w:r w:rsidR="009A05E0">
        <w:rPr>
          <w:rFonts w:ascii="Times New Roman" w:hAnsi="Times New Roman"/>
          <w:spacing w:val="-3"/>
          <w:szCs w:val="24"/>
        </w:rPr>
        <w:t>no</w:t>
      </w:r>
      <w:r w:rsidR="00500962">
        <w:rPr>
          <w:rFonts w:ascii="Times New Roman" w:hAnsi="Times New Roman"/>
          <w:spacing w:val="-3"/>
          <w:szCs w:val="24"/>
        </w:rPr>
        <w:t>t an</w:t>
      </w:r>
      <w:r>
        <w:rPr>
          <w:rFonts w:ascii="Times New Roman" w:hAnsi="Times New Roman"/>
          <w:spacing w:val="-3"/>
          <w:szCs w:val="24"/>
        </w:rPr>
        <w:t xml:space="preserve"> applicable source specific category in this rule.  </w:t>
      </w:r>
    </w:p>
    <w:p w:rsidR="009F71DA" w:rsidRDefault="009F71DA" w:rsidP="008D2DA9">
      <w:pPr>
        <w:tabs>
          <w:tab w:val="left" w:pos="-1080"/>
          <w:tab w:val="left" w:pos="-360"/>
          <w:tab w:val="left" w:pos="720"/>
          <w:tab w:val="left" w:pos="1152"/>
        </w:tabs>
        <w:suppressAutoHyphens/>
        <w:ind w:left="720" w:hanging="720"/>
        <w:jc w:val="both"/>
        <w:rPr>
          <w:rFonts w:ascii="Times New Roman" w:hAnsi="Times New Roman"/>
          <w:spacing w:val="-3"/>
          <w:szCs w:val="24"/>
        </w:rPr>
      </w:pPr>
    </w:p>
    <w:p w:rsidR="009F71DA" w:rsidRPr="00FE55E8" w:rsidRDefault="009F71DA" w:rsidP="00FE55E8">
      <w:pPr>
        <w:widowControl/>
        <w:autoSpaceDE w:val="0"/>
        <w:autoSpaceDN w:val="0"/>
        <w:adjustRightInd w:val="0"/>
        <w:ind w:left="720" w:hanging="720"/>
        <w:jc w:val="both"/>
        <w:rPr>
          <w:rFonts w:ascii="Times New Roman" w:hAnsi="Times New Roman"/>
          <w:szCs w:val="24"/>
        </w:rPr>
      </w:pPr>
      <w:r>
        <w:rPr>
          <w:rFonts w:ascii="Times New Roman" w:hAnsi="Times New Roman"/>
          <w:spacing w:val="-3"/>
          <w:szCs w:val="24"/>
        </w:rPr>
        <w:tab/>
      </w:r>
      <w:r w:rsidRPr="00AF696B">
        <w:rPr>
          <w:rFonts w:ascii="Times New Roman" w:hAnsi="Times New Roman"/>
          <w:spacing w:val="-3"/>
          <w:szCs w:val="24"/>
        </w:rPr>
        <w:t>This project</w:t>
      </w:r>
      <w:r>
        <w:rPr>
          <w:rFonts w:ascii="Times New Roman" w:hAnsi="Times New Roman"/>
          <w:spacing w:val="-3"/>
          <w:szCs w:val="24"/>
        </w:rPr>
        <w:t xml:space="preserve"> is</w:t>
      </w:r>
      <w:r w:rsidRPr="00AF696B">
        <w:rPr>
          <w:rFonts w:ascii="Times New Roman" w:hAnsi="Times New Roman"/>
          <w:spacing w:val="-3"/>
          <w:szCs w:val="24"/>
        </w:rPr>
        <w:t xml:space="preserve"> subject to the requirements of Rule 62-296.700, Reasonably Available Control Technology – Particulate Matter, F.A.C., </w:t>
      </w:r>
      <w:r w:rsidR="00DA1DD0">
        <w:rPr>
          <w:rFonts w:ascii="Times New Roman" w:hAnsi="Times New Roman"/>
          <w:spacing w:val="-3"/>
          <w:szCs w:val="24"/>
        </w:rPr>
        <w:t xml:space="preserve">specifically Rule 62-296.711, F.A.C. – </w:t>
      </w:r>
      <w:r w:rsidR="00DA1DD0">
        <w:rPr>
          <w:rFonts w:ascii="Times New Roman" w:hAnsi="Times New Roman"/>
          <w:szCs w:val="24"/>
        </w:rPr>
        <w:t>Materials Handling, Sizing, Screening, Crushing and Grinding Operations</w:t>
      </w:r>
      <w:r w:rsidR="00DA1DD0">
        <w:rPr>
          <w:rFonts w:ascii="Times New Roman" w:hAnsi="Times New Roman"/>
          <w:spacing w:val="-3"/>
          <w:szCs w:val="24"/>
        </w:rPr>
        <w:t xml:space="preserve"> </w:t>
      </w:r>
      <w:r>
        <w:rPr>
          <w:rFonts w:ascii="Times New Roman" w:hAnsi="Times New Roman"/>
          <w:spacing w:val="-3"/>
          <w:szCs w:val="24"/>
        </w:rPr>
        <w:t xml:space="preserve">since </w:t>
      </w:r>
      <w:r w:rsidR="00DA1DD0">
        <w:rPr>
          <w:rFonts w:ascii="Times New Roman" w:hAnsi="Times New Roman"/>
          <w:spacing w:val="-3"/>
          <w:szCs w:val="24"/>
        </w:rPr>
        <w:t>the facility is located in a particulate matter a</w:t>
      </w:r>
      <w:r w:rsidR="0011170B">
        <w:rPr>
          <w:rFonts w:ascii="Times New Roman" w:hAnsi="Times New Roman"/>
          <w:spacing w:val="-3"/>
          <w:szCs w:val="24"/>
        </w:rPr>
        <w:t>i</w:t>
      </w:r>
      <w:r w:rsidR="00DA1DD0">
        <w:rPr>
          <w:rFonts w:ascii="Times New Roman" w:hAnsi="Times New Roman"/>
          <w:spacing w:val="-3"/>
          <w:szCs w:val="24"/>
        </w:rPr>
        <w:t>r quality maintenance area and the facility PM emissions are greater than 15 tons per year.</w:t>
      </w:r>
    </w:p>
    <w:p w:rsidR="009F71DA" w:rsidRPr="006827AC" w:rsidRDefault="009F71DA" w:rsidP="00C91CC4">
      <w:pPr>
        <w:widowControl/>
        <w:autoSpaceDE w:val="0"/>
        <w:autoSpaceDN w:val="0"/>
        <w:adjustRightInd w:val="0"/>
        <w:ind w:left="720" w:hanging="720"/>
        <w:jc w:val="both"/>
        <w:rPr>
          <w:rFonts w:ascii="Times New Roman" w:hAnsi="Times New Roman"/>
          <w:szCs w:val="24"/>
        </w:rPr>
      </w:pPr>
      <w:r w:rsidRPr="00FE55E8">
        <w:rPr>
          <w:rFonts w:ascii="Times New Roman" w:hAnsi="Times New Roman"/>
          <w:spacing w:val="-3"/>
          <w:szCs w:val="24"/>
        </w:rPr>
        <w:t xml:space="preserve">  </w:t>
      </w:r>
    </w:p>
    <w:p w:rsidR="009F71DA" w:rsidRDefault="009F71DA" w:rsidP="008D2DA9">
      <w:pPr>
        <w:ind w:left="720" w:hanging="720"/>
        <w:jc w:val="both"/>
        <w:rPr>
          <w:rFonts w:ascii="Times New Roman" w:hAnsi="Times New Roman"/>
          <w:spacing w:val="-3"/>
          <w:szCs w:val="24"/>
        </w:rPr>
      </w:pPr>
      <w:r w:rsidRPr="006827AC">
        <w:rPr>
          <w:rFonts w:ascii="Times New Roman" w:hAnsi="Times New Roman"/>
          <w:spacing w:val="-3"/>
          <w:szCs w:val="24"/>
        </w:rPr>
        <w:tab/>
        <w:t xml:space="preserve">This project is </w:t>
      </w:r>
      <w:r>
        <w:rPr>
          <w:rFonts w:ascii="Times New Roman" w:hAnsi="Times New Roman"/>
          <w:spacing w:val="-3"/>
          <w:szCs w:val="24"/>
        </w:rPr>
        <w:t xml:space="preserve">not </w:t>
      </w:r>
      <w:r w:rsidRPr="006827AC">
        <w:rPr>
          <w:rFonts w:ascii="Times New Roman" w:hAnsi="Times New Roman"/>
          <w:spacing w:val="-3"/>
          <w:szCs w:val="24"/>
        </w:rPr>
        <w:t xml:space="preserve">subject to the requirements of Rule 62-204.800, Federal Regulations Adopted by Reference, F.A.C., </w:t>
      </w:r>
      <w:r>
        <w:rPr>
          <w:rFonts w:ascii="Times New Roman" w:hAnsi="Times New Roman"/>
          <w:spacing w:val="-3"/>
          <w:szCs w:val="24"/>
        </w:rPr>
        <w:t>since there is not an</w:t>
      </w:r>
      <w:r w:rsidRPr="006827AC">
        <w:rPr>
          <w:rFonts w:ascii="Times New Roman" w:hAnsi="Times New Roman"/>
          <w:spacing w:val="-3"/>
          <w:szCs w:val="24"/>
        </w:rPr>
        <w:t xml:space="preserve"> applicable source specific category in this rul</w:t>
      </w:r>
      <w:r>
        <w:rPr>
          <w:rFonts w:ascii="Times New Roman" w:hAnsi="Times New Roman"/>
          <w:spacing w:val="-3"/>
          <w:szCs w:val="24"/>
        </w:rPr>
        <w:t>e.</w:t>
      </w:r>
    </w:p>
    <w:p w:rsidR="009F71DA" w:rsidRDefault="009F71DA" w:rsidP="008D2DA9">
      <w:pPr>
        <w:ind w:left="720" w:hanging="720"/>
        <w:jc w:val="both"/>
        <w:rPr>
          <w:rFonts w:ascii="Times New Roman" w:hAnsi="Times New Roman"/>
          <w:spacing w:val="-3"/>
          <w:szCs w:val="24"/>
        </w:rPr>
      </w:pPr>
    </w:p>
    <w:p w:rsidR="009F71DA" w:rsidRDefault="009F71DA" w:rsidP="008D2DA9">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t>This project is subject to the requirements of Chapter 84-446, Laws of Florida and Chapter 1-3, Rules of the Environmental Protection Commission of Hillsborough County.</w:t>
      </w:r>
    </w:p>
    <w:p w:rsidR="009F71DA" w:rsidRDefault="009F71DA" w:rsidP="008D2DA9">
      <w:pPr>
        <w:tabs>
          <w:tab w:val="left" w:pos="-1080"/>
          <w:tab w:val="left" w:pos="-360"/>
          <w:tab w:val="left" w:pos="720"/>
          <w:tab w:val="left" w:pos="1152"/>
        </w:tabs>
        <w:suppressAutoHyphens/>
        <w:ind w:left="720" w:hanging="720"/>
        <w:jc w:val="both"/>
        <w:rPr>
          <w:rFonts w:ascii="Times New Roman" w:hAnsi="Times New Roman"/>
          <w:spacing w:val="-3"/>
          <w:szCs w:val="24"/>
        </w:rPr>
      </w:pPr>
    </w:p>
    <w:p w:rsidR="009F71DA" w:rsidRDefault="009F71DA" w:rsidP="00590764">
      <w:pPr>
        <w:tabs>
          <w:tab w:val="left" w:pos="-1080"/>
          <w:tab w:val="left" w:pos="-360"/>
          <w:tab w:val="left" w:pos="720"/>
          <w:tab w:val="left" w:pos="1152"/>
        </w:tabs>
        <w:suppressAutoHyphens/>
        <w:jc w:val="both"/>
      </w:pPr>
      <w:r>
        <w:rPr>
          <w:rFonts w:ascii="Times New Roman" w:hAnsi="Times New Roman"/>
          <w:spacing w:val="-3"/>
          <w:szCs w:val="24"/>
        </w:rPr>
        <w:br w:type="page"/>
      </w:r>
      <w:r w:rsidRPr="00CB64BD">
        <w:rPr>
          <w:rFonts w:ascii="Times New Roman" w:hAnsi="Times New Roman"/>
          <w:spacing w:val="-3"/>
          <w:szCs w:val="24"/>
        </w:rPr>
        <w:lastRenderedPageBreak/>
        <w:t xml:space="preserve">III. </w:t>
      </w:r>
      <w:r w:rsidRPr="00CB64BD">
        <w:rPr>
          <w:rFonts w:ascii="Times New Roman" w:hAnsi="Times New Roman"/>
          <w:spacing w:val="-3"/>
          <w:szCs w:val="24"/>
          <w:u w:val="single"/>
        </w:rPr>
        <w:t>Summary of Emissions</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3420"/>
        <w:gridCol w:w="990"/>
        <w:gridCol w:w="1170"/>
        <w:gridCol w:w="1530"/>
        <w:gridCol w:w="1980"/>
      </w:tblGrid>
      <w:tr w:rsidR="009F71DA" w:rsidTr="00EB6EE9">
        <w:tc>
          <w:tcPr>
            <w:tcW w:w="1170" w:type="dxa"/>
          </w:tcPr>
          <w:p w:rsidR="009F71DA" w:rsidRPr="006E0B87" w:rsidRDefault="009F71DA" w:rsidP="006E0B87">
            <w:pPr>
              <w:tabs>
                <w:tab w:val="left" w:pos="-1080"/>
                <w:tab w:val="left" w:pos="-360"/>
                <w:tab w:val="left" w:pos="720"/>
                <w:tab w:val="left" w:pos="1152"/>
              </w:tabs>
              <w:suppressAutoHyphens/>
              <w:rPr>
                <w:rFonts w:ascii="Times New Roman" w:hAnsi="Times New Roman"/>
                <w:b/>
                <w:spacing w:val="-3"/>
                <w:szCs w:val="24"/>
              </w:rPr>
            </w:pPr>
            <w:r w:rsidRPr="006E0B87">
              <w:rPr>
                <w:rFonts w:ascii="Times New Roman" w:hAnsi="Times New Roman"/>
                <w:b/>
                <w:spacing w:val="-3"/>
                <w:szCs w:val="24"/>
              </w:rPr>
              <w:t>Emission Unit (EU) No.</w:t>
            </w:r>
          </w:p>
        </w:tc>
        <w:tc>
          <w:tcPr>
            <w:tcW w:w="3420" w:type="dxa"/>
          </w:tcPr>
          <w:p w:rsidR="009F71DA" w:rsidRPr="006E0B87" w:rsidRDefault="009F71DA" w:rsidP="006E0B87">
            <w:pPr>
              <w:tabs>
                <w:tab w:val="left" w:pos="-1080"/>
                <w:tab w:val="left" w:pos="-360"/>
                <w:tab w:val="left" w:pos="720"/>
                <w:tab w:val="left" w:pos="1152"/>
              </w:tabs>
              <w:suppressAutoHyphens/>
              <w:rPr>
                <w:rFonts w:ascii="Times New Roman" w:hAnsi="Times New Roman"/>
                <w:b/>
                <w:spacing w:val="-3"/>
                <w:szCs w:val="24"/>
              </w:rPr>
            </w:pPr>
            <w:r w:rsidRPr="006E0B87">
              <w:rPr>
                <w:rFonts w:ascii="Times New Roman" w:hAnsi="Times New Roman"/>
                <w:b/>
                <w:spacing w:val="-3"/>
                <w:szCs w:val="24"/>
              </w:rPr>
              <w:t>EU Description</w:t>
            </w:r>
          </w:p>
        </w:tc>
        <w:tc>
          <w:tcPr>
            <w:tcW w:w="2160" w:type="dxa"/>
            <w:gridSpan w:val="2"/>
          </w:tcPr>
          <w:p w:rsidR="009F71DA" w:rsidRPr="006E0B87" w:rsidRDefault="009F71DA" w:rsidP="006E0B87">
            <w:pPr>
              <w:tabs>
                <w:tab w:val="left" w:pos="-1080"/>
                <w:tab w:val="left" w:pos="-360"/>
                <w:tab w:val="left" w:pos="720"/>
                <w:tab w:val="left" w:pos="1152"/>
              </w:tabs>
              <w:suppressAutoHyphens/>
              <w:jc w:val="center"/>
              <w:rPr>
                <w:rFonts w:ascii="Times New Roman" w:hAnsi="Times New Roman"/>
                <w:spacing w:val="-3"/>
                <w:szCs w:val="24"/>
              </w:rPr>
            </w:pPr>
            <w:r w:rsidRPr="006E0B87">
              <w:rPr>
                <w:rFonts w:ascii="Times New Roman" w:hAnsi="Times New Roman"/>
                <w:spacing w:val="-3"/>
                <w:szCs w:val="24"/>
              </w:rPr>
              <w:t>Regulated Pollutants</w:t>
            </w:r>
          </w:p>
        </w:tc>
        <w:tc>
          <w:tcPr>
            <w:tcW w:w="1530" w:type="dxa"/>
          </w:tcPr>
          <w:p w:rsidR="009F71DA" w:rsidRPr="006E0B87" w:rsidRDefault="009F71DA" w:rsidP="006E0B87">
            <w:pPr>
              <w:tabs>
                <w:tab w:val="left" w:pos="-1080"/>
                <w:tab w:val="left" w:pos="-360"/>
                <w:tab w:val="left" w:pos="720"/>
                <w:tab w:val="left" w:pos="1152"/>
              </w:tabs>
              <w:suppressAutoHyphens/>
              <w:rPr>
                <w:rFonts w:ascii="Times New Roman" w:hAnsi="Times New Roman"/>
                <w:spacing w:val="-3"/>
                <w:szCs w:val="24"/>
              </w:rPr>
            </w:pPr>
            <w:r w:rsidRPr="006E0B87">
              <w:rPr>
                <w:rFonts w:ascii="Times New Roman" w:hAnsi="Times New Roman"/>
                <w:spacing w:val="-3"/>
                <w:szCs w:val="24"/>
              </w:rPr>
              <w:t>Potential PM Emissions (tons/yr)</w:t>
            </w:r>
          </w:p>
        </w:tc>
        <w:tc>
          <w:tcPr>
            <w:tcW w:w="1980" w:type="dxa"/>
          </w:tcPr>
          <w:p w:rsidR="009F71DA" w:rsidRPr="006E0B87" w:rsidRDefault="009F71DA" w:rsidP="006E0B87">
            <w:pPr>
              <w:tabs>
                <w:tab w:val="left" w:pos="-1080"/>
                <w:tab w:val="left" w:pos="-360"/>
                <w:tab w:val="left" w:pos="720"/>
                <w:tab w:val="left" w:pos="1152"/>
              </w:tabs>
              <w:suppressAutoHyphens/>
              <w:rPr>
                <w:rFonts w:ascii="Times New Roman" w:hAnsi="Times New Roman"/>
                <w:spacing w:val="-3"/>
                <w:szCs w:val="24"/>
              </w:rPr>
            </w:pPr>
            <w:r w:rsidRPr="006E0B87">
              <w:rPr>
                <w:rFonts w:ascii="Times New Roman" w:hAnsi="Times New Roman"/>
                <w:spacing w:val="-3"/>
                <w:szCs w:val="24"/>
              </w:rPr>
              <w:t xml:space="preserve">Allowable </w:t>
            </w:r>
            <w:r w:rsidR="00AC3017">
              <w:rPr>
                <w:rFonts w:ascii="Times New Roman" w:hAnsi="Times New Roman"/>
                <w:spacing w:val="-3"/>
                <w:szCs w:val="24"/>
              </w:rPr>
              <w:t xml:space="preserve">Visible </w:t>
            </w:r>
            <w:r w:rsidRPr="006E0B87">
              <w:rPr>
                <w:rFonts w:ascii="Times New Roman" w:hAnsi="Times New Roman"/>
                <w:spacing w:val="-3"/>
                <w:szCs w:val="24"/>
              </w:rPr>
              <w:t>Emissions</w:t>
            </w:r>
          </w:p>
        </w:tc>
      </w:tr>
      <w:tr w:rsidR="00B13CD8" w:rsidTr="00EB6EE9">
        <w:tc>
          <w:tcPr>
            <w:tcW w:w="1170" w:type="dxa"/>
          </w:tcPr>
          <w:p w:rsidR="00B13CD8" w:rsidRPr="006E0B87" w:rsidRDefault="00B13CD8" w:rsidP="006E0B87">
            <w:pPr>
              <w:tabs>
                <w:tab w:val="left" w:pos="-1080"/>
                <w:tab w:val="left" w:pos="-360"/>
                <w:tab w:val="left" w:pos="720"/>
                <w:tab w:val="left" w:pos="1152"/>
              </w:tabs>
              <w:suppressAutoHyphens/>
              <w:jc w:val="both"/>
              <w:rPr>
                <w:rFonts w:ascii="Times New Roman" w:hAnsi="Times New Roman"/>
                <w:spacing w:val="-3"/>
                <w:szCs w:val="24"/>
              </w:rPr>
            </w:pPr>
            <w:r w:rsidRPr="006E0B87">
              <w:rPr>
                <w:rFonts w:ascii="Times New Roman" w:hAnsi="Times New Roman"/>
                <w:spacing w:val="-3"/>
                <w:szCs w:val="24"/>
              </w:rPr>
              <w:t>001</w:t>
            </w:r>
          </w:p>
        </w:tc>
        <w:tc>
          <w:tcPr>
            <w:tcW w:w="3420" w:type="dxa"/>
          </w:tcPr>
          <w:p w:rsidR="00B13CD8" w:rsidRPr="004E197B" w:rsidRDefault="00B13CD8" w:rsidP="0029407C">
            <w:pPr>
              <w:tabs>
                <w:tab w:val="left" w:pos="-1080"/>
                <w:tab w:val="left" w:pos="-360"/>
                <w:tab w:val="left" w:pos="720"/>
                <w:tab w:val="left" w:pos="1152"/>
              </w:tabs>
              <w:suppressAutoHyphens/>
              <w:rPr>
                <w:rFonts w:ascii="Times New Roman" w:hAnsi="Times New Roman"/>
                <w:spacing w:val="-3"/>
                <w:szCs w:val="24"/>
              </w:rPr>
            </w:pPr>
            <w:r w:rsidRPr="004E197B">
              <w:rPr>
                <w:rFonts w:ascii="Times New Roman" w:hAnsi="Times New Roman"/>
                <w:spacing w:val="-3"/>
                <w:szCs w:val="24"/>
              </w:rPr>
              <w:t xml:space="preserve">Ship Unloading to Onshore Hopper </w:t>
            </w:r>
          </w:p>
        </w:tc>
        <w:tc>
          <w:tcPr>
            <w:tcW w:w="990" w:type="dxa"/>
          </w:tcPr>
          <w:p w:rsidR="00B13CD8" w:rsidRPr="006E0B87" w:rsidRDefault="00B13CD8" w:rsidP="006E0B87">
            <w:pPr>
              <w:tabs>
                <w:tab w:val="left" w:pos="-1080"/>
                <w:tab w:val="left" w:pos="-360"/>
                <w:tab w:val="left" w:pos="720"/>
                <w:tab w:val="left" w:pos="1152"/>
              </w:tabs>
              <w:suppressAutoHyphens/>
              <w:jc w:val="both"/>
              <w:rPr>
                <w:rFonts w:ascii="Times New Roman" w:hAnsi="Times New Roman"/>
                <w:spacing w:val="-3"/>
                <w:szCs w:val="24"/>
              </w:rPr>
            </w:pPr>
            <w:r w:rsidRPr="006E0B87">
              <w:rPr>
                <w:rFonts w:ascii="Times New Roman" w:hAnsi="Times New Roman"/>
                <w:spacing w:val="-3"/>
                <w:szCs w:val="24"/>
              </w:rPr>
              <w:t>PM</w:t>
            </w:r>
          </w:p>
        </w:tc>
        <w:tc>
          <w:tcPr>
            <w:tcW w:w="1170" w:type="dxa"/>
          </w:tcPr>
          <w:p w:rsidR="00B13CD8" w:rsidRPr="006E0B87" w:rsidRDefault="00B13CD8" w:rsidP="006E0B87">
            <w:pPr>
              <w:tabs>
                <w:tab w:val="left" w:pos="-1080"/>
                <w:tab w:val="left" w:pos="-360"/>
                <w:tab w:val="left" w:pos="720"/>
                <w:tab w:val="left" w:pos="1152"/>
              </w:tabs>
              <w:suppressAutoHyphens/>
              <w:jc w:val="both"/>
              <w:rPr>
                <w:rFonts w:ascii="Times New Roman" w:hAnsi="Times New Roman"/>
                <w:spacing w:val="-3"/>
                <w:szCs w:val="24"/>
              </w:rPr>
            </w:pPr>
            <w:r w:rsidRPr="006E0B87">
              <w:rPr>
                <w:rFonts w:ascii="Times New Roman" w:hAnsi="Times New Roman"/>
              </w:rPr>
              <w:t>Opacity</w:t>
            </w:r>
          </w:p>
        </w:tc>
        <w:tc>
          <w:tcPr>
            <w:tcW w:w="1530" w:type="dxa"/>
          </w:tcPr>
          <w:p w:rsidR="00B13CD8" w:rsidRPr="006E0B87" w:rsidRDefault="009A1EA4" w:rsidP="006E0B87">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3.5</w:t>
            </w:r>
          </w:p>
        </w:tc>
        <w:tc>
          <w:tcPr>
            <w:tcW w:w="1980" w:type="dxa"/>
          </w:tcPr>
          <w:p w:rsidR="00B13CD8" w:rsidRDefault="00B13CD8">
            <w:r w:rsidRPr="008F0856">
              <w:rPr>
                <w:rFonts w:ascii="Times New Roman" w:hAnsi="Times New Roman"/>
              </w:rPr>
              <w:t>5% opacity</w:t>
            </w:r>
          </w:p>
        </w:tc>
      </w:tr>
      <w:tr w:rsidR="009B6282" w:rsidTr="00EB6EE9">
        <w:trPr>
          <w:trHeight w:val="485"/>
        </w:trPr>
        <w:tc>
          <w:tcPr>
            <w:tcW w:w="1170" w:type="dxa"/>
          </w:tcPr>
          <w:p w:rsidR="009B6282" w:rsidRPr="006E0B87" w:rsidRDefault="009B6282" w:rsidP="006E0B87">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002</w:t>
            </w:r>
          </w:p>
        </w:tc>
        <w:tc>
          <w:tcPr>
            <w:tcW w:w="3420" w:type="dxa"/>
          </w:tcPr>
          <w:p w:rsidR="009B6282" w:rsidRPr="004E197B" w:rsidRDefault="009B6282" w:rsidP="00AE300F">
            <w:pPr>
              <w:tabs>
                <w:tab w:val="left" w:pos="-1080"/>
                <w:tab w:val="left" w:pos="-360"/>
                <w:tab w:val="left" w:pos="720"/>
                <w:tab w:val="left" w:pos="1152"/>
              </w:tabs>
              <w:suppressAutoHyphens/>
              <w:rPr>
                <w:rFonts w:ascii="Times New Roman" w:hAnsi="Times New Roman"/>
                <w:spacing w:val="-3"/>
                <w:szCs w:val="24"/>
              </w:rPr>
            </w:pPr>
            <w:r w:rsidRPr="004E197B">
              <w:rPr>
                <w:rFonts w:ascii="Times New Roman" w:hAnsi="Times New Roman"/>
              </w:rPr>
              <w:t>Hopper to Ship Unloading Conveyor 1</w:t>
            </w:r>
          </w:p>
        </w:tc>
        <w:tc>
          <w:tcPr>
            <w:tcW w:w="990" w:type="dxa"/>
          </w:tcPr>
          <w:p w:rsidR="009B6282" w:rsidRPr="006E0B87" w:rsidRDefault="009B6282" w:rsidP="006E0B87">
            <w:pPr>
              <w:tabs>
                <w:tab w:val="left" w:pos="-1080"/>
                <w:tab w:val="left" w:pos="-360"/>
                <w:tab w:val="left" w:pos="720"/>
                <w:tab w:val="left" w:pos="1152"/>
              </w:tabs>
              <w:suppressAutoHyphens/>
              <w:jc w:val="both"/>
              <w:rPr>
                <w:rFonts w:ascii="Times New Roman" w:hAnsi="Times New Roman"/>
                <w:spacing w:val="-3"/>
                <w:szCs w:val="24"/>
              </w:rPr>
            </w:pPr>
            <w:r w:rsidRPr="006E0B87">
              <w:rPr>
                <w:rFonts w:ascii="Times New Roman" w:hAnsi="Times New Roman"/>
                <w:spacing w:val="-3"/>
                <w:szCs w:val="24"/>
              </w:rPr>
              <w:t>PM</w:t>
            </w:r>
          </w:p>
        </w:tc>
        <w:tc>
          <w:tcPr>
            <w:tcW w:w="1170" w:type="dxa"/>
          </w:tcPr>
          <w:p w:rsidR="009B6282" w:rsidRPr="006E0B87" w:rsidRDefault="009B6282" w:rsidP="006E0B87">
            <w:pPr>
              <w:tabs>
                <w:tab w:val="left" w:pos="-1080"/>
                <w:tab w:val="left" w:pos="-360"/>
                <w:tab w:val="left" w:pos="720"/>
                <w:tab w:val="left" w:pos="1152"/>
              </w:tabs>
              <w:suppressAutoHyphens/>
              <w:jc w:val="both"/>
              <w:rPr>
                <w:rFonts w:ascii="Times New Roman" w:hAnsi="Times New Roman"/>
                <w:spacing w:val="-3"/>
                <w:szCs w:val="24"/>
              </w:rPr>
            </w:pPr>
            <w:r w:rsidRPr="006E0B87">
              <w:rPr>
                <w:rFonts w:ascii="Times New Roman" w:hAnsi="Times New Roman"/>
              </w:rPr>
              <w:t>Opacity</w:t>
            </w:r>
          </w:p>
        </w:tc>
        <w:tc>
          <w:tcPr>
            <w:tcW w:w="1530" w:type="dxa"/>
          </w:tcPr>
          <w:p w:rsidR="009B6282" w:rsidRDefault="009B6282">
            <w:r w:rsidRPr="00E3258C">
              <w:rPr>
                <w:rFonts w:ascii="Times New Roman" w:hAnsi="Times New Roman"/>
                <w:spacing w:val="-3"/>
                <w:szCs w:val="24"/>
              </w:rPr>
              <w:t>3.5</w:t>
            </w:r>
          </w:p>
        </w:tc>
        <w:tc>
          <w:tcPr>
            <w:tcW w:w="1980" w:type="dxa"/>
          </w:tcPr>
          <w:p w:rsidR="009B6282" w:rsidRDefault="009B6282">
            <w:r w:rsidRPr="008F0856">
              <w:rPr>
                <w:rFonts w:ascii="Times New Roman" w:hAnsi="Times New Roman"/>
              </w:rPr>
              <w:t>5% opacity</w:t>
            </w:r>
          </w:p>
        </w:tc>
      </w:tr>
      <w:tr w:rsidR="009B6282" w:rsidTr="00EB6EE9">
        <w:trPr>
          <w:trHeight w:val="485"/>
        </w:trPr>
        <w:tc>
          <w:tcPr>
            <w:tcW w:w="1170" w:type="dxa"/>
          </w:tcPr>
          <w:p w:rsidR="009B6282" w:rsidRPr="006E0B87" w:rsidRDefault="009B6282" w:rsidP="006D0D41">
            <w:pPr>
              <w:tabs>
                <w:tab w:val="left" w:pos="-1080"/>
                <w:tab w:val="left" w:pos="-360"/>
                <w:tab w:val="left" w:pos="720"/>
                <w:tab w:val="left" w:pos="1152"/>
              </w:tabs>
              <w:suppressAutoHyphens/>
              <w:jc w:val="both"/>
              <w:rPr>
                <w:rFonts w:ascii="Times New Roman" w:hAnsi="Times New Roman"/>
                <w:spacing w:val="-3"/>
                <w:szCs w:val="24"/>
              </w:rPr>
            </w:pPr>
            <w:r w:rsidRPr="006E0B87">
              <w:rPr>
                <w:rFonts w:ascii="Times New Roman" w:hAnsi="Times New Roman"/>
                <w:spacing w:val="-3"/>
                <w:szCs w:val="24"/>
              </w:rPr>
              <w:t>00</w:t>
            </w:r>
            <w:r>
              <w:rPr>
                <w:rFonts w:ascii="Times New Roman" w:hAnsi="Times New Roman"/>
                <w:spacing w:val="-3"/>
                <w:szCs w:val="24"/>
              </w:rPr>
              <w:t>3</w:t>
            </w:r>
          </w:p>
        </w:tc>
        <w:tc>
          <w:tcPr>
            <w:tcW w:w="3420" w:type="dxa"/>
          </w:tcPr>
          <w:p w:rsidR="009B6282" w:rsidRPr="004E197B" w:rsidRDefault="009B6282" w:rsidP="006E0B87">
            <w:pPr>
              <w:tabs>
                <w:tab w:val="left" w:pos="-1080"/>
                <w:tab w:val="left" w:pos="-360"/>
                <w:tab w:val="left" w:pos="720"/>
                <w:tab w:val="left" w:pos="1152"/>
              </w:tabs>
              <w:suppressAutoHyphens/>
              <w:rPr>
                <w:rFonts w:ascii="Times New Roman" w:hAnsi="Times New Roman"/>
                <w:spacing w:val="-3"/>
                <w:szCs w:val="24"/>
              </w:rPr>
            </w:pPr>
            <w:r w:rsidRPr="004E197B">
              <w:rPr>
                <w:rFonts w:ascii="Times New Roman" w:hAnsi="Times New Roman"/>
              </w:rPr>
              <w:t>Ship Unloading Conveyor 1 to Radial Stacker</w:t>
            </w:r>
          </w:p>
        </w:tc>
        <w:tc>
          <w:tcPr>
            <w:tcW w:w="990" w:type="dxa"/>
          </w:tcPr>
          <w:p w:rsidR="009B6282" w:rsidRPr="006E0B87" w:rsidRDefault="009B6282" w:rsidP="006E0B87">
            <w:pPr>
              <w:tabs>
                <w:tab w:val="left" w:pos="-1080"/>
                <w:tab w:val="left" w:pos="-360"/>
                <w:tab w:val="left" w:pos="720"/>
                <w:tab w:val="left" w:pos="1152"/>
              </w:tabs>
              <w:suppressAutoHyphens/>
              <w:jc w:val="both"/>
              <w:rPr>
                <w:rFonts w:ascii="Times New Roman" w:hAnsi="Times New Roman"/>
                <w:spacing w:val="-3"/>
                <w:szCs w:val="24"/>
              </w:rPr>
            </w:pPr>
            <w:r w:rsidRPr="006E0B87">
              <w:rPr>
                <w:rFonts w:ascii="Times New Roman" w:hAnsi="Times New Roman"/>
                <w:spacing w:val="-3"/>
                <w:szCs w:val="24"/>
              </w:rPr>
              <w:t>PM</w:t>
            </w:r>
          </w:p>
        </w:tc>
        <w:tc>
          <w:tcPr>
            <w:tcW w:w="1170" w:type="dxa"/>
          </w:tcPr>
          <w:p w:rsidR="009B6282" w:rsidRPr="006E0B87" w:rsidRDefault="009B6282" w:rsidP="006E0B87">
            <w:pPr>
              <w:tabs>
                <w:tab w:val="left" w:pos="-1080"/>
                <w:tab w:val="left" w:pos="-360"/>
                <w:tab w:val="left" w:pos="720"/>
                <w:tab w:val="left" w:pos="1152"/>
              </w:tabs>
              <w:suppressAutoHyphens/>
              <w:jc w:val="both"/>
              <w:rPr>
                <w:rFonts w:ascii="Times New Roman" w:hAnsi="Times New Roman"/>
                <w:spacing w:val="-3"/>
                <w:szCs w:val="24"/>
              </w:rPr>
            </w:pPr>
            <w:r w:rsidRPr="006E0B87">
              <w:rPr>
                <w:rFonts w:ascii="Times New Roman" w:hAnsi="Times New Roman"/>
              </w:rPr>
              <w:t>Opacity</w:t>
            </w:r>
          </w:p>
        </w:tc>
        <w:tc>
          <w:tcPr>
            <w:tcW w:w="1530" w:type="dxa"/>
          </w:tcPr>
          <w:p w:rsidR="009B6282" w:rsidRDefault="009B6282">
            <w:r w:rsidRPr="00E3258C">
              <w:rPr>
                <w:rFonts w:ascii="Times New Roman" w:hAnsi="Times New Roman"/>
                <w:spacing w:val="-3"/>
                <w:szCs w:val="24"/>
              </w:rPr>
              <w:t>3.5</w:t>
            </w:r>
          </w:p>
        </w:tc>
        <w:tc>
          <w:tcPr>
            <w:tcW w:w="1980" w:type="dxa"/>
          </w:tcPr>
          <w:p w:rsidR="009B6282" w:rsidRDefault="009B6282">
            <w:r w:rsidRPr="008F0856">
              <w:rPr>
                <w:rFonts w:ascii="Times New Roman" w:hAnsi="Times New Roman"/>
              </w:rPr>
              <w:t>5% opacity</w:t>
            </w:r>
          </w:p>
        </w:tc>
      </w:tr>
      <w:tr w:rsidR="009B6282" w:rsidTr="00EB6EE9">
        <w:trPr>
          <w:trHeight w:val="485"/>
        </w:trPr>
        <w:tc>
          <w:tcPr>
            <w:tcW w:w="1170" w:type="dxa"/>
          </w:tcPr>
          <w:p w:rsidR="009B6282" w:rsidRPr="006E0B87" w:rsidRDefault="009B6282" w:rsidP="006D0D41">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004</w:t>
            </w:r>
          </w:p>
        </w:tc>
        <w:tc>
          <w:tcPr>
            <w:tcW w:w="3420" w:type="dxa"/>
          </w:tcPr>
          <w:p w:rsidR="009B6282" w:rsidRPr="004E197B" w:rsidRDefault="009B6282" w:rsidP="006E0B87">
            <w:pPr>
              <w:tabs>
                <w:tab w:val="left" w:pos="-1080"/>
                <w:tab w:val="left" w:pos="-360"/>
                <w:tab w:val="left" w:pos="720"/>
                <w:tab w:val="left" w:pos="1152"/>
              </w:tabs>
              <w:suppressAutoHyphens/>
              <w:rPr>
                <w:rFonts w:ascii="Times New Roman" w:hAnsi="Times New Roman"/>
                <w:spacing w:val="-3"/>
                <w:szCs w:val="24"/>
              </w:rPr>
            </w:pPr>
            <w:r w:rsidRPr="004E197B">
              <w:rPr>
                <w:rFonts w:ascii="Times New Roman" w:hAnsi="Times New Roman"/>
                <w:spacing w:val="-3"/>
                <w:szCs w:val="24"/>
              </w:rPr>
              <w:t xml:space="preserve">Radial Stacker to Pile  </w:t>
            </w:r>
          </w:p>
        </w:tc>
        <w:tc>
          <w:tcPr>
            <w:tcW w:w="990" w:type="dxa"/>
          </w:tcPr>
          <w:p w:rsidR="009B6282" w:rsidRPr="006E0B87" w:rsidRDefault="009B6282" w:rsidP="006E0B87">
            <w:pPr>
              <w:tabs>
                <w:tab w:val="left" w:pos="-1080"/>
                <w:tab w:val="left" w:pos="-360"/>
                <w:tab w:val="left" w:pos="720"/>
                <w:tab w:val="left" w:pos="1152"/>
              </w:tabs>
              <w:suppressAutoHyphens/>
              <w:jc w:val="both"/>
              <w:rPr>
                <w:rFonts w:ascii="Times New Roman" w:hAnsi="Times New Roman"/>
                <w:spacing w:val="-3"/>
                <w:szCs w:val="24"/>
              </w:rPr>
            </w:pPr>
            <w:r w:rsidRPr="006E0B87">
              <w:rPr>
                <w:rFonts w:ascii="Times New Roman" w:hAnsi="Times New Roman"/>
                <w:spacing w:val="-3"/>
                <w:szCs w:val="24"/>
              </w:rPr>
              <w:t>PM</w:t>
            </w:r>
          </w:p>
        </w:tc>
        <w:tc>
          <w:tcPr>
            <w:tcW w:w="1170" w:type="dxa"/>
          </w:tcPr>
          <w:p w:rsidR="009B6282" w:rsidRPr="006E0B87" w:rsidRDefault="009B6282" w:rsidP="006E0B87">
            <w:pPr>
              <w:tabs>
                <w:tab w:val="left" w:pos="-1080"/>
                <w:tab w:val="left" w:pos="-360"/>
                <w:tab w:val="left" w:pos="720"/>
                <w:tab w:val="left" w:pos="1152"/>
              </w:tabs>
              <w:suppressAutoHyphens/>
              <w:jc w:val="both"/>
              <w:rPr>
                <w:rFonts w:ascii="Times New Roman" w:hAnsi="Times New Roman"/>
                <w:spacing w:val="-3"/>
                <w:szCs w:val="24"/>
              </w:rPr>
            </w:pPr>
            <w:r w:rsidRPr="006E0B87">
              <w:rPr>
                <w:rFonts w:ascii="Times New Roman" w:hAnsi="Times New Roman"/>
              </w:rPr>
              <w:t>Opacity</w:t>
            </w:r>
          </w:p>
        </w:tc>
        <w:tc>
          <w:tcPr>
            <w:tcW w:w="1530" w:type="dxa"/>
          </w:tcPr>
          <w:p w:rsidR="009B6282" w:rsidRDefault="009B6282">
            <w:r w:rsidRPr="00E3258C">
              <w:rPr>
                <w:rFonts w:ascii="Times New Roman" w:hAnsi="Times New Roman"/>
                <w:spacing w:val="-3"/>
                <w:szCs w:val="24"/>
              </w:rPr>
              <w:t>3.5</w:t>
            </w:r>
          </w:p>
        </w:tc>
        <w:tc>
          <w:tcPr>
            <w:tcW w:w="1980" w:type="dxa"/>
          </w:tcPr>
          <w:p w:rsidR="009B6282" w:rsidRDefault="009B6282">
            <w:r w:rsidRPr="008F0856">
              <w:rPr>
                <w:rFonts w:ascii="Times New Roman" w:hAnsi="Times New Roman"/>
              </w:rPr>
              <w:t>5% opacity</w:t>
            </w:r>
          </w:p>
        </w:tc>
      </w:tr>
      <w:tr w:rsidR="009B6282" w:rsidTr="00EB6EE9">
        <w:trPr>
          <w:trHeight w:val="485"/>
        </w:trPr>
        <w:tc>
          <w:tcPr>
            <w:tcW w:w="1170" w:type="dxa"/>
          </w:tcPr>
          <w:p w:rsidR="009B6282" w:rsidRDefault="009B6282" w:rsidP="006E0B87">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005</w:t>
            </w:r>
          </w:p>
        </w:tc>
        <w:tc>
          <w:tcPr>
            <w:tcW w:w="3420" w:type="dxa"/>
          </w:tcPr>
          <w:p w:rsidR="009B6282" w:rsidRPr="004E197B" w:rsidRDefault="009B6282" w:rsidP="006E0B87">
            <w:pPr>
              <w:tabs>
                <w:tab w:val="left" w:pos="-1080"/>
                <w:tab w:val="left" w:pos="-360"/>
                <w:tab w:val="left" w:pos="720"/>
                <w:tab w:val="left" w:pos="1152"/>
              </w:tabs>
              <w:suppressAutoHyphens/>
              <w:rPr>
                <w:rFonts w:ascii="Times New Roman" w:hAnsi="Times New Roman"/>
                <w:spacing w:val="-3"/>
                <w:szCs w:val="24"/>
              </w:rPr>
            </w:pPr>
            <w:r w:rsidRPr="004E197B">
              <w:rPr>
                <w:rFonts w:ascii="Times New Roman" w:hAnsi="Times New Roman"/>
                <w:spacing w:val="-3"/>
                <w:szCs w:val="24"/>
              </w:rPr>
              <w:t>Onshore Hopper to Truck</w:t>
            </w:r>
          </w:p>
        </w:tc>
        <w:tc>
          <w:tcPr>
            <w:tcW w:w="990" w:type="dxa"/>
          </w:tcPr>
          <w:p w:rsidR="009B6282" w:rsidRPr="006E0B87" w:rsidRDefault="009B6282" w:rsidP="008340F7">
            <w:pPr>
              <w:rPr>
                <w:rFonts w:ascii="Times New Roman" w:hAnsi="Times New Roman"/>
                <w:spacing w:val="-3"/>
                <w:szCs w:val="24"/>
              </w:rPr>
            </w:pPr>
          </w:p>
        </w:tc>
        <w:tc>
          <w:tcPr>
            <w:tcW w:w="1170" w:type="dxa"/>
          </w:tcPr>
          <w:p w:rsidR="009B6282" w:rsidRPr="006E0B87" w:rsidRDefault="009B6282" w:rsidP="008340F7">
            <w:pPr>
              <w:tabs>
                <w:tab w:val="left" w:pos="-1080"/>
                <w:tab w:val="left" w:pos="-360"/>
                <w:tab w:val="left" w:pos="720"/>
                <w:tab w:val="left" w:pos="1152"/>
              </w:tabs>
              <w:suppressAutoHyphens/>
              <w:jc w:val="both"/>
              <w:rPr>
                <w:rFonts w:ascii="Times New Roman" w:hAnsi="Times New Roman"/>
              </w:rPr>
            </w:pPr>
          </w:p>
        </w:tc>
        <w:tc>
          <w:tcPr>
            <w:tcW w:w="1530" w:type="dxa"/>
          </w:tcPr>
          <w:p w:rsidR="009B6282" w:rsidRDefault="009B6282">
            <w:r w:rsidRPr="00E3258C">
              <w:rPr>
                <w:rFonts w:ascii="Times New Roman" w:hAnsi="Times New Roman"/>
                <w:spacing w:val="-3"/>
                <w:szCs w:val="24"/>
              </w:rPr>
              <w:t>3.5</w:t>
            </w:r>
          </w:p>
        </w:tc>
        <w:tc>
          <w:tcPr>
            <w:tcW w:w="1980" w:type="dxa"/>
          </w:tcPr>
          <w:p w:rsidR="009B6282" w:rsidRPr="008F0856" w:rsidRDefault="009B6282">
            <w:pPr>
              <w:rPr>
                <w:rFonts w:ascii="Times New Roman" w:hAnsi="Times New Roman"/>
              </w:rPr>
            </w:pPr>
          </w:p>
        </w:tc>
      </w:tr>
      <w:tr w:rsidR="009B6282" w:rsidTr="00EB6EE9">
        <w:trPr>
          <w:trHeight w:val="485"/>
        </w:trPr>
        <w:tc>
          <w:tcPr>
            <w:tcW w:w="1170" w:type="dxa"/>
          </w:tcPr>
          <w:p w:rsidR="009B6282" w:rsidRDefault="009B6282" w:rsidP="006E0B87">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006</w:t>
            </w:r>
          </w:p>
        </w:tc>
        <w:tc>
          <w:tcPr>
            <w:tcW w:w="3420" w:type="dxa"/>
          </w:tcPr>
          <w:p w:rsidR="009B6282" w:rsidRPr="004E197B" w:rsidRDefault="009B6282" w:rsidP="006E0B87">
            <w:pPr>
              <w:tabs>
                <w:tab w:val="left" w:pos="-1080"/>
                <w:tab w:val="left" w:pos="-360"/>
                <w:tab w:val="left" w:pos="720"/>
                <w:tab w:val="left" w:pos="1152"/>
              </w:tabs>
              <w:suppressAutoHyphens/>
              <w:rPr>
                <w:rFonts w:ascii="Times New Roman" w:hAnsi="Times New Roman"/>
                <w:spacing w:val="-3"/>
                <w:szCs w:val="24"/>
              </w:rPr>
            </w:pPr>
            <w:r w:rsidRPr="004E197B">
              <w:rPr>
                <w:rFonts w:ascii="Times New Roman" w:hAnsi="Times New Roman"/>
                <w:spacing w:val="-3"/>
                <w:szCs w:val="24"/>
              </w:rPr>
              <w:t>Truck to Pile</w:t>
            </w:r>
          </w:p>
        </w:tc>
        <w:tc>
          <w:tcPr>
            <w:tcW w:w="990" w:type="dxa"/>
          </w:tcPr>
          <w:p w:rsidR="009B6282" w:rsidRPr="006E0B87" w:rsidRDefault="009B6282" w:rsidP="008340F7">
            <w:pPr>
              <w:rPr>
                <w:rFonts w:ascii="Times New Roman" w:hAnsi="Times New Roman"/>
              </w:rPr>
            </w:pPr>
            <w:r w:rsidRPr="006E0B87">
              <w:rPr>
                <w:rFonts w:ascii="Times New Roman" w:hAnsi="Times New Roman"/>
                <w:spacing w:val="-3"/>
                <w:szCs w:val="24"/>
              </w:rPr>
              <w:t>PM</w:t>
            </w:r>
          </w:p>
        </w:tc>
        <w:tc>
          <w:tcPr>
            <w:tcW w:w="1170" w:type="dxa"/>
          </w:tcPr>
          <w:p w:rsidR="009B6282" w:rsidRPr="006E0B87" w:rsidRDefault="009B6282" w:rsidP="008340F7">
            <w:pPr>
              <w:tabs>
                <w:tab w:val="left" w:pos="-1080"/>
                <w:tab w:val="left" w:pos="-360"/>
                <w:tab w:val="left" w:pos="720"/>
                <w:tab w:val="left" w:pos="1152"/>
              </w:tabs>
              <w:suppressAutoHyphens/>
              <w:jc w:val="both"/>
              <w:rPr>
                <w:rFonts w:ascii="Times New Roman" w:hAnsi="Times New Roman"/>
              </w:rPr>
            </w:pPr>
            <w:r w:rsidRPr="006E0B87">
              <w:rPr>
                <w:rFonts w:ascii="Times New Roman" w:hAnsi="Times New Roman"/>
              </w:rPr>
              <w:t>Opacity</w:t>
            </w:r>
          </w:p>
        </w:tc>
        <w:tc>
          <w:tcPr>
            <w:tcW w:w="1530" w:type="dxa"/>
          </w:tcPr>
          <w:p w:rsidR="009B6282" w:rsidRDefault="009B6282">
            <w:r w:rsidRPr="00E3258C">
              <w:rPr>
                <w:rFonts w:ascii="Times New Roman" w:hAnsi="Times New Roman"/>
                <w:spacing w:val="-3"/>
                <w:szCs w:val="24"/>
              </w:rPr>
              <w:t>3.5</w:t>
            </w:r>
          </w:p>
        </w:tc>
        <w:tc>
          <w:tcPr>
            <w:tcW w:w="1980" w:type="dxa"/>
          </w:tcPr>
          <w:p w:rsidR="009B6282" w:rsidRDefault="009B6282">
            <w:r w:rsidRPr="008F0856">
              <w:rPr>
                <w:rFonts w:ascii="Times New Roman" w:hAnsi="Times New Roman"/>
              </w:rPr>
              <w:t>5% opacity</w:t>
            </w:r>
          </w:p>
        </w:tc>
      </w:tr>
      <w:tr w:rsidR="009B6282" w:rsidTr="00EB6EE9">
        <w:trPr>
          <w:trHeight w:val="485"/>
        </w:trPr>
        <w:tc>
          <w:tcPr>
            <w:tcW w:w="1170" w:type="dxa"/>
          </w:tcPr>
          <w:p w:rsidR="009B6282" w:rsidRDefault="009B6282" w:rsidP="006E0B87">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007</w:t>
            </w:r>
          </w:p>
        </w:tc>
        <w:tc>
          <w:tcPr>
            <w:tcW w:w="3420" w:type="dxa"/>
          </w:tcPr>
          <w:p w:rsidR="009B6282" w:rsidRPr="004E197B" w:rsidRDefault="009B6282" w:rsidP="006E0B87">
            <w:pPr>
              <w:tabs>
                <w:tab w:val="left" w:pos="-1080"/>
                <w:tab w:val="left" w:pos="-360"/>
                <w:tab w:val="left" w:pos="720"/>
                <w:tab w:val="left" w:pos="1152"/>
              </w:tabs>
              <w:suppressAutoHyphens/>
              <w:rPr>
                <w:rFonts w:ascii="Times New Roman" w:hAnsi="Times New Roman"/>
                <w:spacing w:val="-3"/>
                <w:szCs w:val="24"/>
              </w:rPr>
            </w:pPr>
            <w:r w:rsidRPr="004E197B">
              <w:rPr>
                <w:rFonts w:ascii="Times New Roman" w:hAnsi="Times New Roman"/>
                <w:spacing w:val="-3"/>
                <w:szCs w:val="24"/>
              </w:rPr>
              <w:t xml:space="preserve">Pile to Pile Movement or Movement of Material within Storage Pile  </w:t>
            </w:r>
          </w:p>
        </w:tc>
        <w:tc>
          <w:tcPr>
            <w:tcW w:w="990" w:type="dxa"/>
          </w:tcPr>
          <w:p w:rsidR="009B6282" w:rsidRPr="006E0B87" w:rsidRDefault="009B6282" w:rsidP="008340F7">
            <w:pPr>
              <w:rPr>
                <w:rFonts w:ascii="Times New Roman" w:hAnsi="Times New Roman"/>
              </w:rPr>
            </w:pPr>
            <w:r w:rsidRPr="006E0B87">
              <w:rPr>
                <w:rFonts w:ascii="Times New Roman" w:hAnsi="Times New Roman"/>
                <w:spacing w:val="-3"/>
                <w:szCs w:val="24"/>
              </w:rPr>
              <w:t>PM</w:t>
            </w:r>
          </w:p>
        </w:tc>
        <w:tc>
          <w:tcPr>
            <w:tcW w:w="1170" w:type="dxa"/>
          </w:tcPr>
          <w:p w:rsidR="009B6282" w:rsidRPr="00383100" w:rsidRDefault="009B6282" w:rsidP="008340F7">
            <w:pPr>
              <w:tabs>
                <w:tab w:val="left" w:pos="-1080"/>
                <w:tab w:val="left" w:pos="-360"/>
                <w:tab w:val="left" w:pos="720"/>
                <w:tab w:val="left" w:pos="1152"/>
              </w:tabs>
              <w:suppressAutoHyphens/>
              <w:jc w:val="both"/>
              <w:rPr>
                <w:rFonts w:ascii="Times New Roman" w:hAnsi="Times New Roman"/>
              </w:rPr>
            </w:pPr>
            <w:r w:rsidRPr="00383100">
              <w:rPr>
                <w:rFonts w:ascii="Times New Roman" w:hAnsi="Times New Roman"/>
              </w:rPr>
              <w:t>Opacity</w:t>
            </w:r>
          </w:p>
        </w:tc>
        <w:tc>
          <w:tcPr>
            <w:tcW w:w="1530" w:type="dxa"/>
          </w:tcPr>
          <w:p w:rsidR="009B6282" w:rsidRDefault="009B6282">
            <w:r w:rsidRPr="00E3258C">
              <w:rPr>
                <w:rFonts w:ascii="Times New Roman" w:hAnsi="Times New Roman"/>
                <w:spacing w:val="-3"/>
                <w:szCs w:val="24"/>
              </w:rPr>
              <w:t>3.5</w:t>
            </w:r>
          </w:p>
        </w:tc>
        <w:tc>
          <w:tcPr>
            <w:tcW w:w="1980" w:type="dxa"/>
          </w:tcPr>
          <w:p w:rsidR="009B6282" w:rsidRDefault="009B6282">
            <w:r w:rsidRPr="008F0856">
              <w:rPr>
                <w:rFonts w:ascii="Times New Roman" w:hAnsi="Times New Roman"/>
              </w:rPr>
              <w:t>5% opacity</w:t>
            </w:r>
          </w:p>
        </w:tc>
      </w:tr>
      <w:tr w:rsidR="009B6282" w:rsidTr="00EB6EE9">
        <w:trPr>
          <w:trHeight w:val="485"/>
        </w:trPr>
        <w:tc>
          <w:tcPr>
            <w:tcW w:w="1170" w:type="dxa"/>
          </w:tcPr>
          <w:p w:rsidR="009B6282" w:rsidRPr="006E0B87" w:rsidRDefault="009B6282" w:rsidP="006E0B87">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008</w:t>
            </w:r>
          </w:p>
        </w:tc>
        <w:tc>
          <w:tcPr>
            <w:tcW w:w="3420" w:type="dxa"/>
          </w:tcPr>
          <w:p w:rsidR="009B6282" w:rsidRPr="004E197B" w:rsidRDefault="009B6282" w:rsidP="00AE300F">
            <w:pPr>
              <w:tabs>
                <w:tab w:val="left" w:pos="-1080"/>
                <w:tab w:val="left" w:pos="-360"/>
                <w:tab w:val="left" w:pos="720"/>
                <w:tab w:val="left" w:pos="1152"/>
              </w:tabs>
              <w:suppressAutoHyphens/>
              <w:rPr>
                <w:rFonts w:ascii="Times New Roman" w:hAnsi="Times New Roman"/>
                <w:spacing w:val="-3"/>
                <w:szCs w:val="24"/>
              </w:rPr>
            </w:pPr>
            <w:r w:rsidRPr="004E197B">
              <w:rPr>
                <w:rFonts w:ascii="Times New Roman" w:hAnsi="Times New Roman"/>
                <w:spacing w:val="-3"/>
                <w:szCs w:val="24"/>
              </w:rPr>
              <w:t xml:space="preserve">Front-end Loader to Truck </w:t>
            </w:r>
          </w:p>
        </w:tc>
        <w:tc>
          <w:tcPr>
            <w:tcW w:w="990" w:type="dxa"/>
          </w:tcPr>
          <w:p w:rsidR="009B6282" w:rsidRPr="006E0B87" w:rsidRDefault="009B6282" w:rsidP="00E20D8D">
            <w:pPr>
              <w:rPr>
                <w:rFonts w:ascii="Times New Roman" w:hAnsi="Times New Roman"/>
              </w:rPr>
            </w:pPr>
            <w:r w:rsidRPr="006E0B87">
              <w:rPr>
                <w:rFonts w:ascii="Times New Roman" w:hAnsi="Times New Roman"/>
                <w:spacing w:val="-3"/>
                <w:szCs w:val="24"/>
              </w:rPr>
              <w:t>PM</w:t>
            </w:r>
          </w:p>
        </w:tc>
        <w:tc>
          <w:tcPr>
            <w:tcW w:w="1170" w:type="dxa"/>
          </w:tcPr>
          <w:p w:rsidR="009B6282" w:rsidRPr="006E0B87" w:rsidRDefault="009B6282" w:rsidP="006E0B87">
            <w:pPr>
              <w:tabs>
                <w:tab w:val="left" w:pos="-1080"/>
                <w:tab w:val="left" w:pos="-360"/>
                <w:tab w:val="left" w:pos="720"/>
                <w:tab w:val="left" w:pos="1152"/>
              </w:tabs>
              <w:suppressAutoHyphens/>
              <w:jc w:val="both"/>
              <w:rPr>
                <w:rFonts w:ascii="Times New Roman" w:hAnsi="Times New Roman"/>
              </w:rPr>
            </w:pPr>
            <w:r w:rsidRPr="006E0B87">
              <w:rPr>
                <w:rFonts w:ascii="Times New Roman" w:hAnsi="Times New Roman"/>
              </w:rPr>
              <w:t>Opacity</w:t>
            </w:r>
          </w:p>
        </w:tc>
        <w:tc>
          <w:tcPr>
            <w:tcW w:w="1530" w:type="dxa"/>
          </w:tcPr>
          <w:p w:rsidR="009B6282" w:rsidRDefault="009B6282">
            <w:r w:rsidRPr="00E3258C">
              <w:rPr>
                <w:rFonts w:ascii="Times New Roman" w:hAnsi="Times New Roman"/>
                <w:spacing w:val="-3"/>
                <w:szCs w:val="24"/>
              </w:rPr>
              <w:t>3.5</w:t>
            </w:r>
          </w:p>
        </w:tc>
        <w:tc>
          <w:tcPr>
            <w:tcW w:w="1980" w:type="dxa"/>
          </w:tcPr>
          <w:p w:rsidR="009B6282" w:rsidRDefault="009B6282">
            <w:r w:rsidRPr="008F0856">
              <w:rPr>
                <w:rFonts w:ascii="Times New Roman" w:hAnsi="Times New Roman"/>
              </w:rPr>
              <w:t>5% opacity</w:t>
            </w:r>
          </w:p>
        </w:tc>
      </w:tr>
      <w:tr w:rsidR="009B6282" w:rsidTr="00EB6EE9">
        <w:trPr>
          <w:trHeight w:val="485"/>
        </w:trPr>
        <w:tc>
          <w:tcPr>
            <w:tcW w:w="1170" w:type="dxa"/>
          </w:tcPr>
          <w:p w:rsidR="009B6282" w:rsidRPr="00AE300F" w:rsidRDefault="009B6282" w:rsidP="009A1EA4">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009</w:t>
            </w:r>
          </w:p>
        </w:tc>
        <w:tc>
          <w:tcPr>
            <w:tcW w:w="3420" w:type="dxa"/>
          </w:tcPr>
          <w:p w:rsidR="009B6282" w:rsidRPr="004E197B" w:rsidRDefault="009B6282" w:rsidP="009A1EA4">
            <w:pPr>
              <w:rPr>
                <w:rFonts w:ascii="Times New Roman" w:hAnsi="Times New Roman"/>
                <w:spacing w:val="-3"/>
                <w:szCs w:val="24"/>
              </w:rPr>
            </w:pPr>
            <w:r w:rsidRPr="004E197B">
              <w:rPr>
                <w:rFonts w:ascii="Times New Roman" w:hAnsi="Times New Roman"/>
              </w:rPr>
              <w:t>Truck to Ship Loading Pile</w:t>
            </w:r>
          </w:p>
        </w:tc>
        <w:tc>
          <w:tcPr>
            <w:tcW w:w="990" w:type="dxa"/>
          </w:tcPr>
          <w:p w:rsidR="009B6282" w:rsidRPr="006E0B87" w:rsidRDefault="009B6282" w:rsidP="009A1EA4">
            <w:pPr>
              <w:rPr>
                <w:rFonts w:ascii="Times New Roman" w:hAnsi="Times New Roman"/>
              </w:rPr>
            </w:pPr>
            <w:r w:rsidRPr="006E0B87">
              <w:rPr>
                <w:rFonts w:ascii="Times New Roman" w:hAnsi="Times New Roman"/>
                <w:spacing w:val="-3"/>
                <w:szCs w:val="24"/>
              </w:rPr>
              <w:t>PM</w:t>
            </w:r>
          </w:p>
        </w:tc>
        <w:tc>
          <w:tcPr>
            <w:tcW w:w="1170" w:type="dxa"/>
          </w:tcPr>
          <w:p w:rsidR="009B6282" w:rsidRPr="006E0B87" w:rsidRDefault="009B6282" w:rsidP="009A1EA4">
            <w:pPr>
              <w:tabs>
                <w:tab w:val="left" w:pos="-1080"/>
                <w:tab w:val="left" w:pos="-360"/>
                <w:tab w:val="left" w:pos="720"/>
                <w:tab w:val="left" w:pos="1152"/>
              </w:tabs>
              <w:suppressAutoHyphens/>
              <w:jc w:val="both"/>
              <w:rPr>
                <w:rFonts w:ascii="Times New Roman" w:hAnsi="Times New Roman"/>
              </w:rPr>
            </w:pPr>
            <w:r w:rsidRPr="006E0B87">
              <w:rPr>
                <w:rFonts w:ascii="Times New Roman" w:hAnsi="Times New Roman"/>
              </w:rPr>
              <w:t>Opacity</w:t>
            </w:r>
          </w:p>
        </w:tc>
        <w:tc>
          <w:tcPr>
            <w:tcW w:w="1530" w:type="dxa"/>
          </w:tcPr>
          <w:p w:rsidR="009B6282" w:rsidRDefault="009B6282">
            <w:r w:rsidRPr="00E3258C">
              <w:rPr>
                <w:rFonts w:ascii="Times New Roman" w:hAnsi="Times New Roman"/>
                <w:spacing w:val="-3"/>
                <w:szCs w:val="24"/>
              </w:rPr>
              <w:t>3.5</w:t>
            </w:r>
          </w:p>
        </w:tc>
        <w:tc>
          <w:tcPr>
            <w:tcW w:w="1980" w:type="dxa"/>
          </w:tcPr>
          <w:p w:rsidR="009B6282" w:rsidRDefault="009B6282" w:rsidP="009A1EA4">
            <w:r w:rsidRPr="008F0856">
              <w:rPr>
                <w:rFonts w:ascii="Times New Roman" w:hAnsi="Times New Roman"/>
              </w:rPr>
              <w:t>5% opacity</w:t>
            </w:r>
          </w:p>
        </w:tc>
      </w:tr>
      <w:tr w:rsidR="009B6282" w:rsidTr="00EB6EE9">
        <w:trPr>
          <w:trHeight w:val="485"/>
        </w:trPr>
        <w:tc>
          <w:tcPr>
            <w:tcW w:w="1170" w:type="dxa"/>
          </w:tcPr>
          <w:p w:rsidR="009B6282" w:rsidRPr="00AE300F" w:rsidRDefault="009B6282" w:rsidP="006E0B87">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010</w:t>
            </w:r>
          </w:p>
        </w:tc>
        <w:tc>
          <w:tcPr>
            <w:tcW w:w="3420" w:type="dxa"/>
          </w:tcPr>
          <w:p w:rsidR="009B6282" w:rsidRPr="004E197B" w:rsidRDefault="009B6282" w:rsidP="00AE300F">
            <w:pPr>
              <w:rPr>
                <w:rFonts w:ascii="Times New Roman" w:hAnsi="Times New Roman"/>
              </w:rPr>
            </w:pPr>
            <w:r w:rsidRPr="004E197B">
              <w:rPr>
                <w:rFonts w:ascii="Times New Roman" w:hAnsi="Times New Roman"/>
                <w:spacing w:val="-3"/>
                <w:szCs w:val="24"/>
              </w:rPr>
              <w:t>Front-end Loader</w:t>
            </w:r>
            <w:r w:rsidRPr="004E197B">
              <w:rPr>
                <w:rFonts w:ascii="Times New Roman" w:hAnsi="Times New Roman"/>
              </w:rPr>
              <w:t xml:space="preserve"> to Ship Loading Conveyor 3 </w:t>
            </w:r>
          </w:p>
          <w:p w:rsidR="009B6282" w:rsidRPr="004E197B" w:rsidRDefault="009B6282" w:rsidP="00397D20">
            <w:pPr>
              <w:tabs>
                <w:tab w:val="left" w:pos="-1080"/>
                <w:tab w:val="left" w:pos="-360"/>
                <w:tab w:val="left" w:pos="720"/>
                <w:tab w:val="left" w:pos="1152"/>
              </w:tabs>
              <w:suppressAutoHyphens/>
              <w:rPr>
                <w:rFonts w:ascii="Times New Roman" w:hAnsi="Times New Roman"/>
                <w:spacing w:val="-3"/>
                <w:szCs w:val="24"/>
              </w:rPr>
            </w:pPr>
          </w:p>
        </w:tc>
        <w:tc>
          <w:tcPr>
            <w:tcW w:w="990" w:type="dxa"/>
          </w:tcPr>
          <w:p w:rsidR="009B6282" w:rsidRPr="006E0B87" w:rsidRDefault="009B6282" w:rsidP="006F26BE">
            <w:pPr>
              <w:rPr>
                <w:rFonts w:ascii="Times New Roman" w:hAnsi="Times New Roman"/>
              </w:rPr>
            </w:pPr>
            <w:r w:rsidRPr="006E0B87">
              <w:rPr>
                <w:rFonts w:ascii="Times New Roman" w:hAnsi="Times New Roman"/>
                <w:spacing w:val="-3"/>
                <w:szCs w:val="24"/>
              </w:rPr>
              <w:t>PM</w:t>
            </w:r>
          </w:p>
        </w:tc>
        <w:tc>
          <w:tcPr>
            <w:tcW w:w="1170" w:type="dxa"/>
          </w:tcPr>
          <w:p w:rsidR="009B6282" w:rsidRPr="006E0B87" w:rsidRDefault="009B6282" w:rsidP="006F26BE">
            <w:pPr>
              <w:tabs>
                <w:tab w:val="left" w:pos="-1080"/>
                <w:tab w:val="left" w:pos="-360"/>
                <w:tab w:val="left" w:pos="720"/>
                <w:tab w:val="left" w:pos="1152"/>
              </w:tabs>
              <w:suppressAutoHyphens/>
              <w:jc w:val="both"/>
              <w:rPr>
                <w:rFonts w:ascii="Times New Roman" w:hAnsi="Times New Roman"/>
              </w:rPr>
            </w:pPr>
            <w:r w:rsidRPr="006E0B87">
              <w:rPr>
                <w:rFonts w:ascii="Times New Roman" w:hAnsi="Times New Roman"/>
              </w:rPr>
              <w:t>Opacity</w:t>
            </w:r>
          </w:p>
        </w:tc>
        <w:tc>
          <w:tcPr>
            <w:tcW w:w="1530" w:type="dxa"/>
          </w:tcPr>
          <w:p w:rsidR="009B6282" w:rsidRDefault="009B6282">
            <w:r w:rsidRPr="00E3258C">
              <w:rPr>
                <w:rFonts w:ascii="Times New Roman" w:hAnsi="Times New Roman"/>
                <w:spacing w:val="-3"/>
                <w:szCs w:val="24"/>
              </w:rPr>
              <w:t>3.5</w:t>
            </w:r>
          </w:p>
        </w:tc>
        <w:tc>
          <w:tcPr>
            <w:tcW w:w="1980" w:type="dxa"/>
          </w:tcPr>
          <w:p w:rsidR="009B6282" w:rsidRDefault="009B6282">
            <w:r w:rsidRPr="008F0856">
              <w:rPr>
                <w:rFonts w:ascii="Times New Roman" w:hAnsi="Times New Roman"/>
              </w:rPr>
              <w:t>5% opacity</w:t>
            </w:r>
          </w:p>
        </w:tc>
      </w:tr>
      <w:tr w:rsidR="009B6282" w:rsidTr="00EB6EE9">
        <w:trPr>
          <w:trHeight w:val="485"/>
        </w:trPr>
        <w:tc>
          <w:tcPr>
            <w:tcW w:w="1170" w:type="dxa"/>
          </w:tcPr>
          <w:p w:rsidR="009B6282" w:rsidRDefault="009B6282" w:rsidP="006E0B87">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011</w:t>
            </w:r>
          </w:p>
        </w:tc>
        <w:tc>
          <w:tcPr>
            <w:tcW w:w="3420" w:type="dxa"/>
          </w:tcPr>
          <w:p w:rsidR="009B6282" w:rsidRPr="004E197B" w:rsidRDefault="009B6282" w:rsidP="00AE300F">
            <w:pPr>
              <w:rPr>
                <w:rFonts w:ascii="Times New Roman" w:hAnsi="Times New Roman"/>
              </w:rPr>
            </w:pPr>
            <w:r w:rsidRPr="004E197B">
              <w:rPr>
                <w:rFonts w:ascii="Times New Roman" w:hAnsi="Times New Roman"/>
              </w:rPr>
              <w:t>Ship Loading Conveyor 3 to Ship Loading Pile</w:t>
            </w:r>
          </w:p>
          <w:p w:rsidR="009B6282" w:rsidRPr="004E197B" w:rsidRDefault="009B6282" w:rsidP="00397D20">
            <w:pPr>
              <w:tabs>
                <w:tab w:val="left" w:pos="-1080"/>
                <w:tab w:val="left" w:pos="-360"/>
                <w:tab w:val="left" w:pos="720"/>
                <w:tab w:val="left" w:pos="1152"/>
              </w:tabs>
              <w:suppressAutoHyphens/>
              <w:rPr>
                <w:rFonts w:ascii="Times New Roman" w:hAnsi="Times New Roman"/>
                <w:spacing w:val="-3"/>
                <w:szCs w:val="24"/>
              </w:rPr>
            </w:pPr>
          </w:p>
        </w:tc>
        <w:tc>
          <w:tcPr>
            <w:tcW w:w="990" w:type="dxa"/>
          </w:tcPr>
          <w:p w:rsidR="009B6282" w:rsidRPr="006E0B87" w:rsidRDefault="009B6282" w:rsidP="006F26BE">
            <w:pPr>
              <w:rPr>
                <w:rFonts w:ascii="Times New Roman" w:hAnsi="Times New Roman"/>
              </w:rPr>
            </w:pPr>
            <w:r w:rsidRPr="006E0B87">
              <w:rPr>
                <w:rFonts w:ascii="Times New Roman" w:hAnsi="Times New Roman"/>
                <w:spacing w:val="-3"/>
                <w:szCs w:val="24"/>
              </w:rPr>
              <w:t>PM</w:t>
            </w:r>
          </w:p>
        </w:tc>
        <w:tc>
          <w:tcPr>
            <w:tcW w:w="1170" w:type="dxa"/>
          </w:tcPr>
          <w:p w:rsidR="009B6282" w:rsidRPr="006E0B87" w:rsidRDefault="009B6282" w:rsidP="006F26BE">
            <w:pPr>
              <w:tabs>
                <w:tab w:val="left" w:pos="-1080"/>
                <w:tab w:val="left" w:pos="-360"/>
                <w:tab w:val="left" w:pos="720"/>
                <w:tab w:val="left" w:pos="1152"/>
              </w:tabs>
              <w:suppressAutoHyphens/>
              <w:jc w:val="both"/>
              <w:rPr>
                <w:rFonts w:ascii="Times New Roman" w:hAnsi="Times New Roman"/>
              </w:rPr>
            </w:pPr>
            <w:r w:rsidRPr="006E0B87">
              <w:rPr>
                <w:rFonts w:ascii="Times New Roman" w:hAnsi="Times New Roman"/>
              </w:rPr>
              <w:t>Opacity</w:t>
            </w:r>
          </w:p>
        </w:tc>
        <w:tc>
          <w:tcPr>
            <w:tcW w:w="1530" w:type="dxa"/>
          </w:tcPr>
          <w:p w:rsidR="009B6282" w:rsidRDefault="009B6282">
            <w:r w:rsidRPr="00E3258C">
              <w:rPr>
                <w:rFonts w:ascii="Times New Roman" w:hAnsi="Times New Roman"/>
                <w:spacing w:val="-3"/>
                <w:szCs w:val="24"/>
              </w:rPr>
              <w:t>3.5</w:t>
            </w:r>
          </w:p>
        </w:tc>
        <w:tc>
          <w:tcPr>
            <w:tcW w:w="1980" w:type="dxa"/>
          </w:tcPr>
          <w:p w:rsidR="009B6282" w:rsidRDefault="009B6282">
            <w:r w:rsidRPr="008F0856">
              <w:rPr>
                <w:rFonts w:ascii="Times New Roman" w:hAnsi="Times New Roman"/>
              </w:rPr>
              <w:t>5% opacity</w:t>
            </w:r>
          </w:p>
        </w:tc>
      </w:tr>
      <w:tr w:rsidR="009B6282" w:rsidTr="00EB6EE9">
        <w:trPr>
          <w:trHeight w:val="485"/>
        </w:trPr>
        <w:tc>
          <w:tcPr>
            <w:tcW w:w="1170" w:type="dxa"/>
          </w:tcPr>
          <w:p w:rsidR="009B6282" w:rsidRDefault="009B6282" w:rsidP="006E0B87">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012</w:t>
            </w:r>
          </w:p>
        </w:tc>
        <w:tc>
          <w:tcPr>
            <w:tcW w:w="3420" w:type="dxa"/>
          </w:tcPr>
          <w:p w:rsidR="009B6282" w:rsidRPr="004E197B" w:rsidRDefault="009B6282" w:rsidP="00397D20">
            <w:pPr>
              <w:tabs>
                <w:tab w:val="left" w:pos="-1080"/>
                <w:tab w:val="left" w:pos="-360"/>
                <w:tab w:val="left" w:pos="720"/>
                <w:tab w:val="left" w:pos="1152"/>
              </w:tabs>
              <w:suppressAutoHyphens/>
              <w:rPr>
                <w:rFonts w:ascii="Times New Roman" w:hAnsi="Times New Roman"/>
                <w:spacing w:val="-3"/>
                <w:szCs w:val="24"/>
              </w:rPr>
            </w:pPr>
            <w:r w:rsidRPr="004E197B">
              <w:rPr>
                <w:rFonts w:ascii="Times New Roman" w:hAnsi="Times New Roman"/>
                <w:spacing w:val="-3"/>
                <w:szCs w:val="24"/>
              </w:rPr>
              <w:t>Ship Equipment to Ship</w:t>
            </w:r>
          </w:p>
        </w:tc>
        <w:tc>
          <w:tcPr>
            <w:tcW w:w="990" w:type="dxa"/>
          </w:tcPr>
          <w:p w:rsidR="009B6282" w:rsidRPr="006E0B87" w:rsidRDefault="009B6282" w:rsidP="006F26BE">
            <w:pPr>
              <w:rPr>
                <w:rFonts w:ascii="Times New Roman" w:hAnsi="Times New Roman"/>
              </w:rPr>
            </w:pPr>
            <w:r w:rsidRPr="006E0B87">
              <w:rPr>
                <w:rFonts w:ascii="Times New Roman" w:hAnsi="Times New Roman"/>
                <w:spacing w:val="-3"/>
                <w:szCs w:val="24"/>
              </w:rPr>
              <w:t>PM</w:t>
            </w:r>
          </w:p>
        </w:tc>
        <w:tc>
          <w:tcPr>
            <w:tcW w:w="1170" w:type="dxa"/>
          </w:tcPr>
          <w:p w:rsidR="009B6282" w:rsidRPr="006E0B87" w:rsidRDefault="009B6282" w:rsidP="006F26BE">
            <w:pPr>
              <w:tabs>
                <w:tab w:val="left" w:pos="-1080"/>
                <w:tab w:val="left" w:pos="-360"/>
                <w:tab w:val="left" w:pos="720"/>
                <w:tab w:val="left" w:pos="1152"/>
              </w:tabs>
              <w:suppressAutoHyphens/>
              <w:jc w:val="both"/>
              <w:rPr>
                <w:rFonts w:ascii="Times New Roman" w:hAnsi="Times New Roman"/>
              </w:rPr>
            </w:pPr>
            <w:r w:rsidRPr="006E0B87">
              <w:rPr>
                <w:rFonts w:ascii="Times New Roman" w:hAnsi="Times New Roman"/>
              </w:rPr>
              <w:t>Opacity</w:t>
            </w:r>
          </w:p>
        </w:tc>
        <w:tc>
          <w:tcPr>
            <w:tcW w:w="1530" w:type="dxa"/>
          </w:tcPr>
          <w:p w:rsidR="009B6282" w:rsidRDefault="009B6282">
            <w:r w:rsidRPr="00E3258C">
              <w:rPr>
                <w:rFonts w:ascii="Times New Roman" w:hAnsi="Times New Roman"/>
                <w:spacing w:val="-3"/>
                <w:szCs w:val="24"/>
              </w:rPr>
              <w:t>3.5</w:t>
            </w:r>
          </w:p>
        </w:tc>
        <w:tc>
          <w:tcPr>
            <w:tcW w:w="1980" w:type="dxa"/>
          </w:tcPr>
          <w:p w:rsidR="009B6282" w:rsidRDefault="009B6282">
            <w:r w:rsidRPr="008F0856">
              <w:rPr>
                <w:rFonts w:ascii="Times New Roman" w:hAnsi="Times New Roman"/>
              </w:rPr>
              <w:t>5% opacity</w:t>
            </w:r>
          </w:p>
        </w:tc>
      </w:tr>
      <w:tr w:rsidR="009B6282" w:rsidTr="00EB6EE9">
        <w:trPr>
          <w:trHeight w:val="485"/>
        </w:trPr>
        <w:tc>
          <w:tcPr>
            <w:tcW w:w="1170" w:type="dxa"/>
          </w:tcPr>
          <w:p w:rsidR="009B6282" w:rsidRDefault="009B6282" w:rsidP="006E0B87">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013</w:t>
            </w:r>
          </w:p>
        </w:tc>
        <w:tc>
          <w:tcPr>
            <w:tcW w:w="3420" w:type="dxa"/>
          </w:tcPr>
          <w:p w:rsidR="009B6282" w:rsidRPr="004E197B" w:rsidRDefault="009B6282" w:rsidP="00A22B35">
            <w:pPr>
              <w:tabs>
                <w:tab w:val="left" w:pos="-1080"/>
                <w:tab w:val="left" w:pos="-360"/>
                <w:tab w:val="left" w:pos="720"/>
                <w:tab w:val="left" w:pos="1152"/>
              </w:tabs>
              <w:suppressAutoHyphens/>
              <w:rPr>
                <w:rFonts w:ascii="Times New Roman" w:hAnsi="Times New Roman"/>
                <w:spacing w:val="-3"/>
                <w:szCs w:val="24"/>
              </w:rPr>
            </w:pPr>
            <w:r w:rsidRPr="004E197B">
              <w:rPr>
                <w:rFonts w:ascii="Times New Roman" w:hAnsi="Times New Roman"/>
                <w:spacing w:val="-3"/>
                <w:szCs w:val="24"/>
              </w:rPr>
              <w:t>Front-end Loader</w:t>
            </w:r>
            <w:r w:rsidRPr="004E197B">
              <w:rPr>
                <w:rFonts w:ascii="Times New Roman" w:hAnsi="Times New Roman"/>
              </w:rPr>
              <w:t xml:space="preserve"> to Ship Loading Conveyor 2</w:t>
            </w:r>
          </w:p>
        </w:tc>
        <w:tc>
          <w:tcPr>
            <w:tcW w:w="990" w:type="dxa"/>
          </w:tcPr>
          <w:p w:rsidR="009B6282" w:rsidRPr="006E0B87" w:rsidRDefault="009B6282" w:rsidP="008340F7">
            <w:pPr>
              <w:rPr>
                <w:rFonts w:ascii="Times New Roman" w:hAnsi="Times New Roman"/>
              </w:rPr>
            </w:pPr>
            <w:r w:rsidRPr="006E0B87">
              <w:rPr>
                <w:rFonts w:ascii="Times New Roman" w:hAnsi="Times New Roman"/>
                <w:spacing w:val="-3"/>
                <w:szCs w:val="24"/>
              </w:rPr>
              <w:t>PM</w:t>
            </w:r>
          </w:p>
        </w:tc>
        <w:tc>
          <w:tcPr>
            <w:tcW w:w="1170" w:type="dxa"/>
          </w:tcPr>
          <w:p w:rsidR="009B6282" w:rsidRPr="006E0B87" w:rsidRDefault="009B6282" w:rsidP="008340F7">
            <w:pPr>
              <w:tabs>
                <w:tab w:val="left" w:pos="-1080"/>
                <w:tab w:val="left" w:pos="-360"/>
                <w:tab w:val="left" w:pos="720"/>
                <w:tab w:val="left" w:pos="1152"/>
              </w:tabs>
              <w:suppressAutoHyphens/>
              <w:jc w:val="both"/>
              <w:rPr>
                <w:rFonts w:ascii="Times New Roman" w:hAnsi="Times New Roman"/>
              </w:rPr>
            </w:pPr>
            <w:r w:rsidRPr="006E0B87">
              <w:rPr>
                <w:rFonts w:ascii="Times New Roman" w:hAnsi="Times New Roman"/>
              </w:rPr>
              <w:t>Opacity</w:t>
            </w:r>
          </w:p>
        </w:tc>
        <w:tc>
          <w:tcPr>
            <w:tcW w:w="1530" w:type="dxa"/>
          </w:tcPr>
          <w:p w:rsidR="009B6282" w:rsidRDefault="009B6282">
            <w:r w:rsidRPr="00E3258C">
              <w:rPr>
                <w:rFonts w:ascii="Times New Roman" w:hAnsi="Times New Roman"/>
                <w:spacing w:val="-3"/>
                <w:szCs w:val="24"/>
              </w:rPr>
              <w:t>3.5</w:t>
            </w:r>
          </w:p>
        </w:tc>
        <w:tc>
          <w:tcPr>
            <w:tcW w:w="1980" w:type="dxa"/>
          </w:tcPr>
          <w:p w:rsidR="009B6282" w:rsidRDefault="009B6282">
            <w:r w:rsidRPr="008F0856">
              <w:rPr>
                <w:rFonts w:ascii="Times New Roman" w:hAnsi="Times New Roman"/>
              </w:rPr>
              <w:t>5% opacity</w:t>
            </w:r>
          </w:p>
        </w:tc>
      </w:tr>
      <w:tr w:rsidR="009B6282" w:rsidTr="00EB6EE9">
        <w:trPr>
          <w:trHeight w:val="485"/>
        </w:trPr>
        <w:tc>
          <w:tcPr>
            <w:tcW w:w="1170" w:type="dxa"/>
          </w:tcPr>
          <w:p w:rsidR="009B6282" w:rsidRDefault="009B6282" w:rsidP="006E0B87">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014</w:t>
            </w:r>
          </w:p>
        </w:tc>
        <w:tc>
          <w:tcPr>
            <w:tcW w:w="3420" w:type="dxa"/>
          </w:tcPr>
          <w:p w:rsidR="009B6282" w:rsidRPr="004E197B" w:rsidRDefault="009B6282" w:rsidP="00397D20">
            <w:pPr>
              <w:tabs>
                <w:tab w:val="left" w:pos="-1080"/>
                <w:tab w:val="left" w:pos="-360"/>
                <w:tab w:val="left" w:pos="720"/>
                <w:tab w:val="left" w:pos="1152"/>
              </w:tabs>
              <w:suppressAutoHyphens/>
              <w:rPr>
                <w:rFonts w:ascii="Times New Roman" w:hAnsi="Times New Roman"/>
                <w:spacing w:val="-3"/>
                <w:szCs w:val="24"/>
              </w:rPr>
            </w:pPr>
            <w:r w:rsidRPr="004E197B">
              <w:rPr>
                <w:rFonts w:ascii="Times New Roman" w:hAnsi="Times New Roman"/>
              </w:rPr>
              <w:t>Ship Loading Conveyor 2 to Ship</w:t>
            </w:r>
          </w:p>
        </w:tc>
        <w:tc>
          <w:tcPr>
            <w:tcW w:w="990" w:type="dxa"/>
          </w:tcPr>
          <w:p w:rsidR="009B6282" w:rsidRPr="006E0B87" w:rsidRDefault="009B6282" w:rsidP="008340F7">
            <w:pPr>
              <w:rPr>
                <w:rFonts w:ascii="Times New Roman" w:hAnsi="Times New Roman"/>
              </w:rPr>
            </w:pPr>
            <w:r w:rsidRPr="006E0B87">
              <w:rPr>
                <w:rFonts w:ascii="Times New Roman" w:hAnsi="Times New Roman"/>
                <w:spacing w:val="-3"/>
                <w:szCs w:val="24"/>
              </w:rPr>
              <w:t>PM</w:t>
            </w:r>
          </w:p>
        </w:tc>
        <w:tc>
          <w:tcPr>
            <w:tcW w:w="1170" w:type="dxa"/>
          </w:tcPr>
          <w:p w:rsidR="009B6282" w:rsidRPr="006E0B87" w:rsidRDefault="009B6282" w:rsidP="008340F7">
            <w:pPr>
              <w:tabs>
                <w:tab w:val="left" w:pos="-1080"/>
                <w:tab w:val="left" w:pos="-360"/>
                <w:tab w:val="left" w:pos="720"/>
                <w:tab w:val="left" w:pos="1152"/>
              </w:tabs>
              <w:suppressAutoHyphens/>
              <w:jc w:val="both"/>
              <w:rPr>
                <w:rFonts w:ascii="Times New Roman" w:hAnsi="Times New Roman"/>
              </w:rPr>
            </w:pPr>
            <w:r w:rsidRPr="006E0B87">
              <w:rPr>
                <w:rFonts w:ascii="Times New Roman" w:hAnsi="Times New Roman"/>
              </w:rPr>
              <w:t>Opacity</w:t>
            </w:r>
          </w:p>
        </w:tc>
        <w:tc>
          <w:tcPr>
            <w:tcW w:w="1530" w:type="dxa"/>
          </w:tcPr>
          <w:p w:rsidR="009B6282" w:rsidRDefault="009B6282">
            <w:r w:rsidRPr="00E3258C">
              <w:rPr>
                <w:rFonts w:ascii="Times New Roman" w:hAnsi="Times New Roman"/>
                <w:spacing w:val="-3"/>
                <w:szCs w:val="24"/>
              </w:rPr>
              <w:t>3.5</w:t>
            </w:r>
          </w:p>
        </w:tc>
        <w:tc>
          <w:tcPr>
            <w:tcW w:w="1980" w:type="dxa"/>
          </w:tcPr>
          <w:p w:rsidR="009B6282" w:rsidRDefault="009B6282">
            <w:r w:rsidRPr="008F0856">
              <w:rPr>
                <w:rFonts w:ascii="Times New Roman" w:hAnsi="Times New Roman"/>
              </w:rPr>
              <w:t>5% opacity</w:t>
            </w:r>
          </w:p>
        </w:tc>
      </w:tr>
      <w:tr w:rsidR="000E5127" w:rsidTr="00F87BBE">
        <w:trPr>
          <w:trHeight w:val="512"/>
        </w:trPr>
        <w:tc>
          <w:tcPr>
            <w:tcW w:w="1170" w:type="dxa"/>
          </w:tcPr>
          <w:p w:rsidR="000E5127" w:rsidRPr="006E0B87" w:rsidRDefault="000E5127" w:rsidP="006E0B87">
            <w:pPr>
              <w:tabs>
                <w:tab w:val="left" w:pos="-1080"/>
                <w:tab w:val="left" w:pos="-360"/>
                <w:tab w:val="left" w:pos="720"/>
                <w:tab w:val="left" w:pos="1152"/>
              </w:tabs>
              <w:suppressAutoHyphens/>
              <w:jc w:val="both"/>
              <w:rPr>
                <w:rFonts w:ascii="Times New Roman" w:hAnsi="Times New Roman"/>
                <w:spacing w:val="-3"/>
                <w:szCs w:val="24"/>
              </w:rPr>
            </w:pPr>
          </w:p>
        </w:tc>
        <w:tc>
          <w:tcPr>
            <w:tcW w:w="3420" w:type="dxa"/>
            <w:vAlign w:val="bottom"/>
          </w:tcPr>
          <w:p w:rsidR="000E5127" w:rsidRPr="006E0B87" w:rsidRDefault="000E5127" w:rsidP="00EB6EE9">
            <w:pPr>
              <w:tabs>
                <w:tab w:val="left" w:pos="-1080"/>
                <w:tab w:val="left" w:pos="-360"/>
                <w:tab w:val="left" w:pos="720"/>
                <w:tab w:val="left" w:pos="1152"/>
              </w:tabs>
              <w:suppressAutoHyphens/>
              <w:rPr>
                <w:rFonts w:ascii="Times New Roman" w:hAnsi="Times New Roman"/>
                <w:spacing w:val="-3"/>
                <w:szCs w:val="24"/>
              </w:rPr>
            </w:pPr>
            <w:r w:rsidRPr="006E0B87">
              <w:rPr>
                <w:rFonts w:ascii="Times New Roman" w:hAnsi="Times New Roman"/>
                <w:spacing w:val="-3"/>
                <w:szCs w:val="24"/>
              </w:rPr>
              <w:t xml:space="preserve">Total </w:t>
            </w:r>
            <w:r>
              <w:rPr>
                <w:rFonts w:ascii="Times New Roman" w:hAnsi="Times New Roman"/>
                <w:spacing w:val="-3"/>
                <w:szCs w:val="24"/>
              </w:rPr>
              <w:t xml:space="preserve">Facility-wide </w:t>
            </w:r>
            <w:r w:rsidRPr="006E0B87">
              <w:rPr>
                <w:rFonts w:ascii="Times New Roman" w:hAnsi="Times New Roman"/>
                <w:spacing w:val="-3"/>
                <w:szCs w:val="24"/>
              </w:rPr>
              <w:t xml:space="preserve">PM Emissions </w:t>
            </w:r>
          </w:p>
        </w:tc>
        <w:tc>
          <w:tcPr>
            <w:tcW w:w="990" w:type="dxa"/>
          </w:tcPr>
          <w:p w:rsidR="000E5127" w:rsidRPr="006E0B87" w:rsidRDefault="000E5127" w:rsidP="00E20D8D">
            <w:pPr>
              <w:rPr>
                <w:rFonts w:ascii="Times New Roman" w:hAnsi="Times New Roman"/>
                <w:spacing w:val="-3"/>
                <w:szCs w:val="24"/>
              </w:rPr>
            </w:pPr>
          </w:p>
        </w:tc>
        <w:tc>
          <w:tcPr>
            <w:tcW w:w="1170" w:type="dxa"/>
          </w:tcPr>
          <w:p w:rsidR="000E5127" w:rsidRPr="006E0B87" w:rsidRDefault="000E5127" w:rsidP="006E0B87">
            <w:pPr>
              <w:tabs>
                <w:tab w:val="left" w:pos="-1080"/>
                <w:tab w:val="left" w:pos="-360"/>
                <w:tab w:val="left" w:pos="720"/>
                <w:tab w:val="left" w:pos="1152"/>
              </w:tabs>
              <w:suppressAutoHyphens/>
              <w:jc w:val="both"/>
              <w:rPr>
                <w:rFonts w:ascii="Times New Roman" w:hAnsi="Times New Roman"/>
              </w:rPr>
            </w:pPr>
          </w:p>
        </w:tc>
        <w:tc>
          <w:tcPr>
            <w:tcW w:w="1530" w:type="dxa"/>
            <w:vAlign w:val="bottom"/>
          </w:tcPr>
          <w:p w:rsidR="000E5127" w:rsidRPr="006E0B87" w:rsidRDefault="000E5127" w:rsidP="009A1EA4">
            <w:pPr>
              <w:tabs>
                <w:tab w:val="left" w:pos="-1080"/>
                <w:tab w:val="left" w:pos="-360"/>
                <w:tab w:val="left" w:pos="720"/>
                <w:tab w:val="left" w:pos="1152"/>
              </w:tabs>
              <w:suppressAutoHyphens/>
              <w:rPr>
                <w:rFonts w:ascii="Times New Roman" w:hAnsi="Times New Roman"/>
              </w:rPr>
            </w:pPr>
            <w:r w:rsidRPr="006E0B87">
              <w:rPr>
                <w:rFonts w:ascii="Times New Roman" w:hAnsi="Times New Roman"/>
              </w:rPr>
              <w:t>49</w:t>
            </w:r>
          </w:p>
        </w:tc>
        <w:tc>
          <w:tcPr>
            <w:tcW w:w="1980" w:type="dxa"/>
          </w:tcPr>
          <w:p w:rsidR="000E5127" w:rsidRDefault="000E5127"/>
        </w:tc>
      </w:tr>
    </w:tbl>
    <w:p w:rsidR="009F71DA" w:rsidRDefault="009F71DA" w:rsidP="00447C8E">
      <w:pPr>
        <w:tabs>
          <w:tab w:val="left" w:pos="-1080"/>
          <w:tab w:val="left" w:pos="-360"/>
          <w:tab w:val="left" w:pos="720"/>
          <w:tab w:val="left" w:pos="1152"/>
        </w:tabs>
        <w:suppressAutoHyphens/>
        <w:jc w:val="both"/>
        <w:rPr>
          <w:rFonts w:ascii="Times New Roman" w:hAnsi="Times New Roman"/>
          <w:spacing w:val="-3"/>
          <w:sz w:val="16"/>
          <w:szCs w:val="16"/>
          <w:highlight w:val="cyan"/>
        </w:rPr>
      </w:pPr>
    </w:p>
    <w:p w:rsidR="00A507C8" w:rsidRPr="000F2F91" w:rsidRDefault="00A507C8" w:rsidP="00A507C8">
      <w:pPr>
        <w:pStyle w:val="ListParagraph"/>
        <w:widowControl w:val="0"/>
        <w:numPr>
          <w:ilvl w:val="0"/>
          <w:numId w:val="33"/>
        </w:num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507C8">
        <w:rPr>
          <w:spacing w:val="-3"/>
          <w:sz w:val="24"/>
          <w:szCs w:val="24"/>
        </w:rPr>
        <w:t xml:space="preserve">Potential PM </w:t>
      </w:r>
      <w:proofErr w:type="gramStart"/>
      <w:r w:rsidRPr="00A507C8">
        <w:rPr>
          <w:spacing w:val="-3"/>
          <w:sz w:val="24"/>
          <w:szCs w:val="24"/>
        </w:rPr>
        <w:t>emissions</w:t>
      </w:r>
      <w:proofErr w:type="gramEnd"/>
      <w:r w:rsidRPr="00A507C8">
        <w:rPr>
          <w:spacing w:val="-3"/>
          <w:sz w:val="24"/>
          <w:szCs w:val="24"/>
        </w:rPr>
        <w:t xml:space="preserve"> are calculated by using a PM emission factor based on the worst emitting material from </w:t>
      </w:r>
      <w:r w:rsidRPr="0012511C">
        <w:rPr>
          <w:spacing w:val="-3"/>
          <w:sz w:val="24"/>
          <w:szCs w:val="24"/>
        </w:rPr>
        <w:t xml:space="preserve">each </w:t>
      </w:r>
      <w:r w:rsidR="00895BF4" w:rsidRPr="0012511C">
        <w:rPr>
          <w:spacing w:val="-3"/>
          <w:sz w:val="24"/>
          <w:szCs w:val="24"/>
        </w:rPr>
        <w:t xml:space="preserve">of the eleven </w:t>
      </w:r>
      <w:r w:rsidRPr="0012511C">
        <w:rPr>
          <w:spacing w:val="-3"/>
          <w:sz w:val="24"/>
          <w:szCs w:val="24"/>
        </w:rPr>
        <w:t>group categor</w:t>
      </w:r>
      <w:r w:rsidR="00CB64BD" w:rsidRPr="0012511C">
        <w:rPr>
          <w:spacing w:val="-3"/>
          <w:sz w:val="24"/>
          <w:szCs w:val="24"/>
        </w:rPr>
        <w:t>ies</w:t>
      </w:r>
      <w:r w:rsidRPr="0012511C">
        <w:rPr>
          <w:spacing w:val="-3"/>
          <w:sz w:val="24"/>
          <w:szCs w:val="24"/>
        </w:rPr>
        <w:t>, a material</w:t>
      </w:r>
      <w:r w:rsidRPr="000F2F91">
        <w:rPr>
          <w:spacing w:val="-3"/>
          <w:sz w:val="24"/>
          <w:szCs w:val="24"/>
        </w:rPr>
        <w:t xml:space="preserve"> throughput, and</w:t>
      </w:r>
      <w:r w:rsidR="009B6282">
        <w:rPr>
          <w:spacing w:val="-3"/>
          <w:sz w:val="24"/>
          <w:szCs w:val="24"/>
        </w:rPr>
        <w:t xml:space="preserve"> a maximum of </w:t>
      </w:r>
      <w:r w:rsidR="000F2F91" w:rsidRPr="000F2F91">
        <w:rPr>
          <w:spacing w:val="-3"/>
          <w:sz w:val="24"/>
          <w:szCs w:val="24"/>
        </w:rPr>
        <w:t>nine</w:t>
      </w:r>
      <w:r w:rsidRPr="000F2F91">
        <w:rPr>
          <w:spacing w:val="-3"/>
          <w:sz w:val="24"/>
          <w:szCs w:val="24"/>
        </w:rPr>
        <w:t xml:space="preserve"> transfer points</w:t>
      </w:r>
      <w:r w:rsidR="004E197B">
        <w:rPr>
          <w:spacing w:val="-3"/>
          <w:sz w:val="24"/>
          <w:szCs w:val="24"/>
        </w:rPr>
        <w:t xml:space="preserve"> (worst case scenario)</w:t>
      </w:r>
      <w:r w:rsidRPr="000F2F91">
        <w:rPr>
          <w:spacing w:val="-3"/>
          <w:sz w:val="24"/>
          <w:szCs w:val="24"/>
        </w:rPr>
        <w:t xml:space="preserve">.  </w:t>
      </w:r>
      <w:proofErr w:type="gramStart"/>
      <w:r w:rsidRPr="000F2F91">
        <w:rPr>
          <w:spacing w:val="-3"/>
          <w:sz w:val="24"/>
          <w:szCs w:val="24"/>
        </w:rPr>
        <w:t xml:space="preserve">A </w:t>
      </w:r>
      <w:r w:rsidR="00334E73">
        <w:rPr>
          <w:spacing w:val="-3"/>
          <w:sz w:val="24"/>
          <w:szCs w:val="24"/>
        </w:rPr>
        <w:t>70</w:t>
      </w:r>
      <w:proofErr w:type="gramEnd"/>
      <w:r w:rsidR="00334E73">
        <w:rPr>
          <w:spacing w:val="-3"/>
          <w:sz w:val="24"/>
          <w:szCs w:val="24"/>
        </w:rPr>
        <w:t>%</w:t>
      </w:r>
      <w:r w:rsidRPr="000F2F91">
        <w:rPr>
          <w:spacing w:val="-3"/>
          <w:sz w:val="24"/>
          <w:szCs w:val="24"/>
        </w:rPr>
        <w:t xml:space="preserve"> control efficiency is applied</w:t>
      </w:r>
      <w:r w:rsidR="009B6282">
        <w:rPr>
          <w:spacing w:val="-3"/>
          <w:sz w:val="24"/>
          <w:szCs w:val="24"/>
        </w:rPr>
        <w:t xml:space="preserve"> for transfer points</w:t>
      </w:r>
      <w:r w:rsidR="009A6CC3">
        <w:rPr>
          <w:spacing w:val="-3"/>
          <w:sz w:val="24"/>
          <w:szCs w:val="24"/>
        </w:rPr>
        <w:t xml:space="preserve"> that use </w:t>
      </w:r>
      <w:r w:rsidRPr="000F2F91">
        <w:rPr>
          <w:bCs/>
          <w:sz w:val="24"/>
          <w:szCs w:val="24"/>
        </w:rPr>
        <w:t>a water spray system</w:t>
      </w:r>
      <w:r w:rsidR="00BC4DDB">
        <w:rPr>
          <w:bCs/>
          <w:sz w:val="24"/>
          <w:szCs w:val="24"/>
        </w:rPr>
        <w:t xml:space="preserve"> </w:t>
      </w:r>
      <w:r w:rsidR="009A6CC3">
        <w:rPr>
          <w:bCs/>
          <w:sz w:val="24"/>
          <w:szCs w:val="24"/>
        </w:rPr>
        <w:t>only</w:t>
      </w:r>
      <w:r w:rsidRPr="000F2F91">
        <w:rPr>
          <w:spacing w:val="-3"/>
          <w:sz w:val="24"/>
          <w:szCs w:val="24"/>
        </w:rPr>
        <w:t xml:space="preserve">.  </w:t>
      </w:r>
      <w:proofErr w:type="gramStart"/>
      <w:r w:rsidR="009B6282">
        <w:rPr>
          <w:spacing w:val="-3"/>
          <w:sz w:val="24"/>
          <w:szCs w:val="24"/>
        </w:rPr>
        <w:t>A 90</w:t>
      </w:r>
      <w:proofErr w:type="gramEnd"/>
      <w:r w:rsidR="009B6282">
        <w:rPr>
          <w:spacing w:val="-3"/>
          <w:sz w:val="24"/>
          <w:szCs w:val="24"/>
        </w:rPr>
        <w:t xml:space="preserve">% control efficiency </w:t>
      </w:r>
      <w:r w:rsidR="00E252EA">
        <w:rPr>
          <w:spacing w:val="-3"/>
          <w:sz w:val="24"/>
          <w:szCs w:val="24"/>
        </w:rPr>
        <w:t>is applied</w:t>
      </w:r>
      <w:r w:rsidR="00E252EA" w:rsidRPr="00E252EA">
        <w:rPr>
          <w:spacing w:val="-3"/>
          <w:sz w:val="24"/>
          <w:szCs w:val="24"/>
        </w:rPr>
        <w:t xml:space="preserve"> </w:t>
      </w:r>
      <w:r w:rsidR="00E252EA">
        <w:rPr>
          <w:spacing w:val="-3"/>
          <w:sz w:val="24"/>
          <w:szCs w:val="24"/>
        </w:rPr>
        <w:t xml:space="preserve">for four transfer points </w:t>
      </w:r>
      <w:r w:rsidR="005D6C29">
        <w:rPr>
          <w:spacing w:val="-3"/>
          <w:sz w:val="24"/>
          <w:szCs w:val="24"/>
        </w:rPr>
        <w:t>that</w:t>
      </w:r>
      <w:r w:rsidR="009B6282">
        <w:rPr>
          <w:spacing w:val="-3"/>
          <w:sz w:val="24"/>
          <w:szCs w:val="24"/>
        </w:rPr>
        <w:t xml:space="preserve"> use partial enclosures and a water spray system.</w:t>
      </w:r>
    </w:p>
    <w:p w:rsidR="00C32BA6" w:rsidRDefault="00C32BA6" w:rsidP="00C32BA6">
      <w:pPr>
        <w:pStyle w:val="ListParagraph"/>
        <w:tabs>
          <w:tab w:val="left" w:pos="-1080"/>
          <w:tab w:val="left" w:pos="-360"/>
          <w:tab w:val="left" w:pos="720"/>
          <w:tab w:val="left" w:pos="1152"/>
        </w:tabs>
        <w:suppressAutoHyphens/>
        <w:jc w:val="both"/>
        <w:rPr>
          <w:spacing w:val="-3"/>
          <w:sz w:val="24"/>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IV</w:t>
      </w:r>
      <w:proofErr w:type="gramStart"/>
      <w:r w:rsidRPr="004B175A">
        <w:rPr>
          <w:rFonts w:ascii="Times New Roman" w:hAnsi="Times New Roman"/>
          <w:spacing w:val="-3"/>
          <w:szCs w:val="24"/>
        </w:rPr>
        <w:t xml:space="preserve">.  </w:t>
      </w:r>
      <w:r w:rsidRPr="004B175A">
        <w:rPr>
          <w:rFonts w:ascii="Times New Roman" w:hAnsi="Times New Roman"/>
          <w:spacing w:val="-3"/>
          <w:szCs w:val="24"/>
          <w:u w:val="single"/>
        </w:rPr>
        <w:t>Conclusions</w:t>
      </w:r>
      <w:proofErr w:type="gramEnd"/>
      <w:r w:rsidRPr="004B175A">
        <w:rPr>
          <w:rFonts w:ascii="Times New Roman" w:hAnsi="Times New Roman"/>
          <w:spacing w:val="-3"/>
          <w:szCs w:val="24"/>
        </w:rPr>
        <w:t>:</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Default="009F71DA">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t>The General and Specific Conditions listed in the proposed permit (attached) will assure compliance with all the applicable requirements of Chapters 62-204, 62-210, 62-212, 62-296, and 62-297, F.A.C.</w:t>
      </w:r>
    </w:p>
    <w:p w:rsidR="001C1B0A" w:rsidRDefault="001C1B0A">
      <w:pPr>
        <w:tabs>
          <w:tab w:val="left" w:pos="-1080"/>
          <w:tab w:val="left" w:pos="-360"/>
          <w:tab w:val="left" w:pos="720"/>
          <w:tab w:val="left" w:pos="1152"/>
        </w:tabs>
        <w:suppressAutoHyphens/>
        <w:ind w:left="720" w:hanging="720"/>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 xml:space="preserve">V.   </w:t>
      </w:r>
      <w:r w:rsidRPr="004B175A">
        <w:rPr>
          <w:rFonts w:ascii="Times New Roman" w:hAnsi="Times New Roman"/>
          <w:spacing w:val="-3"/>
          <w:szCs w:val="24"/>
          <w:u w:val="single"/>
        </w:rPr>
        <w:t>Proposed</w:t>
      </w:r>
      <w:r w:rsidRPr="004B175A">
        <w:rPr>
          <w:rFonts w:ascii="Times New Roman" w:hAnsi="Times New Roman"/>
          <w:spacing w:val="-3"/>
          <w:szCs w:val="24"/>
        </w:rPr>
        <w:t xml:space="preserve"> </w:t>
      </w:r>
      <w:r w:rsidRPr="004B175A">
        <w:rPr>
          <w:rFonts w:ascii="Times New Roman" w:hAnsi="Times New Roman"/>
          <w:spacing w:val="-3"/>
          <w:szCs w:val="24"/>
          <w:u w:val="single"/>
        </w:rPr>
        <w:t>Agency</w:t>
      </w:r>
      <w:r w:rsidRPr="004B175A">
        <w:rPr>
          <w:rFonts w:ascii="Times New Roman" w:hAnsi="Times New Roman"/>
          <w:spacing w:val="-3"/>
          <w:szCs w:val="24"/>
        </w:rPr>
        <w:t xml:space="preserve"> </w:t>
      </w:r>
      <w:r w:rsidRPr="004B175A">
        <w:rPr>
          <w:rFonts w:ascii="Times New Roman" w:hAnsi="Times New Roman"/>
          <w:spacing w:val="-3"/>
          <w:szCs w:val="24"/>
          <w:u w:val="single"/>
        </w:rPr>
        <w:t>Action</w:t>
      </w:r>
      <w:r w:rsidRPr="004B175A">
        <w:rPr>
          <w:rFonts w:ascii="Times New Roman" w:hAnsi="Times New Roman"/>
          <w:spacing w:val="-3"/>
          <w:szCs w:val="24"/>
        </w:rPr>
        <w:t>:</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t>Pursuant to Section 403.087, Florida Statutes and Rule 62-4.070, Florida Administrative Code the Environmental Protection Commission of Hillsborough County hereby gives notice of its intent to issue a permit to construct the aforementioned air pollution source in accordance with the draft permit and its conditions as stipulated (see attached).</w:t>
      </w:r>
    </w:p>
    <w:p w:rsidR="009F71DA" w:rsidRPr="004B175A" w:rsidRDefault="009F71DA">
      <w:pPr>
        <w:tabs>
          <w:tab w:val="left" w:pos="-1080"/>
          <w:tab w:val="left" w:pos="-360"/>
          <w:tab w:val="left" w:pos="720"/>
          <w:tab w:val="left" w:pos="1152"/>
        </w:tabs>
        <w:suppressAutoHyphens/>
        <w:ind w:left="720" w:hanging="720"/>
        <w:jc w:val="both"/>
        <w:rPr>
          <w:rFonts w:ascii="Times New Roman" w:hAnsi="Times New Roman"/>
          <w:spacing w:val="-3"/>
          <w:szCs w:val="24"/>
        </w:rPr>
        <w:sectPr w:rsidR="009F71DA" w:rsidRPr="004B175A">
          <w:footerReference w:type="default" r:id="rId8"/>
          <w:endnotePr>
            <w:numFmt w:val="decimal"/>
          </w:endnotePr>
          <w:type w:val="continuous"/>
          <w:pgSz w:w="12240" w:h="15840"/>
          <w:pgMar w:top="1440" w:right="1080" w:bottom="720" w:left="1080" w:header="1440" w:footer="720" w:gutter="0"/>
          <w:cols w:space="720"/>
          <w:noEndnote/>
        </w:sect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CERTIFIED MAIL</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 xml:space="preserve">In the Matter of an                          </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 xml:space="preserve">Application for Permit by:                   </w:t>
      </w:r>
    </w:p>
    <w:p w:rsidR="009F71DA" w:rsidRPr="007B1FDE"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7B1FDE" w:rsidRDefault="00895BF4" w:rsidP="007B1FDE">
      <w:pPr>
        <w:suppressAutoHyphens/>
        <w:jc w:val="both"/>
        <w:rPr>
          <w:rFonts w:ascii="Times New Roman" w:hAnsi="Times New Roman"/>
          <w:szCs w:val="24"/>
        </w:rPr>
      </w:pPr>
      <w:r>
        <w:rPr>
          <w:rFonts w:ascii="Times New Roman" w:hAnsi="Times New Roman"/>
          <w:szCs w:val="24"/>
        </w:rPr>
        <w:t>John Keenan</w:t>
      </w:r>
      <w:r>
        <w:rPr>
          <w:rFonts w:ascii="Times New Roman" w:hAnsi="Times New Roman"/>
          <w:szCs w:val="24"/>
        </w:rPr>
        <w:tab/>
      </w:r>
      <w:r w:rsidR="009F71DA">
        <w:rPr>
          <w:rFonts w:ascii="Times New Roman" w:hAnsi="Times New Roman"/>
          <w:szCs w:val="24"/>
        </w:rPr>
        <w:tab/>
      </w:r>
      <w:r w:rsidR="009F71DA" w:rsidRPr="007B1FDE">
        <w:rPr>
          <w:rFonts w:ascii="Times New Roman" w:hAnsi="Times New Roman"/>
          <w:szCs w:val="24"/>
        </w:rPr>
        <w:tab/>
      </w:r>
      <w:r w:rsidR="009F71DA" w:rsidRPr="007B1FDE">
        <w:rPr>
          <w:rFonts w:ascii="Times New Roman" w:hAnsi="Times New Roman"/>
          <w:szCs w:val="24"/>
        </w:rPr>
        <w:tab/>
      </w:r>
      <w:r w:rsidR="009F71DA" w:rsidRPr="007B1FDE">
        <w:rPr>
          <w:rFonts w:ascii="Times New Roman" w:hAnsi="Times New Roman"/>
          <w:szCs w:val="24"/>
        </w:rPr>
        <w:tab/>
        <w:t xml:space="preserve">File No.:  </w:t>
      </w:r>
      <w:r w:rsidR="009F71DA">
        <w:rPr>
          <w:rFonts w:ascii="Times New Roman" w:hAnsi="Times New Roman"/>
          <w:szCs w:val="24"/>
        </w:rPr>
        <w:t>0571418-00</w:t>
      </w:r>
      <w:r>
        <w:rPr>
          <w:rFonts w:ascii="Times New Roman" w:hAnsi="Times New Roman"/>
          <w:szCs w:val="24"/>
        </w:rPr>
        <w:t>3</w:t>
      </w:r>
      <w:r w:rsidR="009F71DA">
        <w:rPr>
          <w:rFonts w:ascii="Times New Roman" w:hAnsi="Times New Roman"/>
          <w:szCs w:val="24"/>
        </w:rPr>
        <w:t>-AC</w:t>
      </w:r>
    </w:p>
    <w:p w:rsidR="009F71DA" w:rsidRPr="007B1FDE" w:rsidRDefault="00895BF4" w:rsidP="007B1FDE">
      <w:pPr>
        <w:suppressAutoHyphens/>
        <w:jc w:val="both"/>
        <w:rPr>
          <w:rFonts w:ascii="Times New Roman" w:hAnsi="Times New Roman"/>
          <w:spacing w:val="-3"/>
          <w:szCs w:val="24"/>
        </w:rPr>
      </w:pPr>
      <w:r>
        <w:rPr>
          <w:rFonts w:ascii="Times New Roman" w:hAnsi="Times New Roman"/>
          <w:spacing w:val="-3"/>
          <w:szCs w:val="24"/>
        </w:rPr>
        <w:t xml:space="preserve">Assistant </w:t>
      </w:r>
      <w:r w:rsidR="009F71DA">
        <w:rPr>
          <w:rFonts w:ascii="Times New Roman" w:hAnsi="Times New Roman"/>
          <w:spacing w:val="-3"/>
          <w:szCs w:val="24"/>
        </w:rPr>
        <w:t>Terminal Manager</w:t>
      </w:r>
      <w:r w:rsidR="009F71DA" w:rsidRPr="007B1FDE">
        <w:rPr>
          <w:rFonts w:ascii="Times New Roman" w:hAnsi="Times New Roman"/>
          <w:spacing w:val="-3"/>
          <w:szCs w:val="24"/>
        </w:rPr>
        <w:tab/>
      </w:r>
      <w:r w:rsidR="009F71DA" w:rsidRPr="007B1FDE">
        <w:rPr>
          <w:rFonts w:ascii="Times New Roman" w:hAnsi="Times New Roman"/>
          <w:spacing w:val="-3"/>
          <w:szCs w:val="24"/>
        </w:rPr>
        <w:tab/>
      </w:r>
      <w:r w:rsidR="009F71DA">
        <w:rPr>
          <w:rFonts w:ascii="Times New Roman" w:hAnsi="Times New Roman"/>
          <w:spacing w:val="-3"/>
          <w:szCs w:val="24"/>
        </w:rPr>
        <w:tab/>
      </w:r>
      <w:r w:rsidR="009F71DA" w:rsidRPr="007B1FDE">
        <w:rPr>
          <w:rFonts w:ascii="Times New Roman" w:hAnsi="Times New Roman"/>
          <w:spacing w:val="-3"/>
          <w:szCs w:val="24"/>
        </w:rPr>
        <w:t>County:  Hillsborough</w:t>
      </w:r>
    </w:p>
    <w:p w:rsidR="009F71DA" w:rsidRPr="007B1FDE" w:rsidRDefault="009F71DA" w:rsidP="007B1FDE">
      <w:pPr>
        <w:suppressAutoHyphens/>
        <w:jc w:val="both"/>
        <w:rPr>
          <w:rFonts w:ascii="Times New Roman" w:hAnsi="Times New Roman"/>
          <w:spacing w:val="-3"/>
          <w:szCs w:val="24"/>
        </w:rPr>
      </w:pPr>
      <w:r>
        <w:rPr>
          <w:rFonts w:ascii="Times New Roman" w:hAnsi="Times New Roman"/>
          <w:szCs w:val="24"/>
        </w:rPr>
        <w:t>Tampa Marine Terminals, LLC</w:t>
      </w:r>
    </w:p>
    <w:p w:rsidR="009F71DA" w:rsidRPr="007B1FDE" w:rsidRDefault="009F71DA" w:rsidP="007B1FDE">
      <w:pPr>
        <w:suppressAutoHyphens/>
        <w:jc w:val="both"/>
        <w:rPr>
          <w:rFonts w:ascii="Times New Roman" w:hAnsi="Times New Roman"/>
          <w:spacing w:val="-3"/>
          <w:szCs w:val="24"/>
        </w:rPr>
      </w:pPr>
      <w:r>
        <w:rPr>
          <w:rFonts w:ascii="Times New Roman" w:hAnsi="Times New Roman"/>
          <w:szCs w:val="24"/>
        </w:rPr>
        <w:t>1650 Hemlock Street</w:t>
      </w:r>
    </w:p>
    <w:p w:rsidR="009F71DA" w:rsidRPr="007B1FDE" w:rsidRDefault="009F71DA" w:rsidP="007B1FDE">
      <w:pPr>
        <w:suppressAutoHyphens/>
        <w:jc w:val="both"/>
        <w:rPr>
          <w:rFonts w:ascii="Times New Roman" w:hAnsi="Times New Roman"/>
          <w:spacing w:val="-3"/>
          <w:szCs w:val="24"/>
        </w:rPr>
      </w:pPr>
      <w:r>
        <w:rPr>
          <w:rFonts w:ascii="Times New Roman" w:hAnsi="Times New Roman"/>
          <w:szCs w:val="24"/>
        </w:rPr>
        <w:t>Tampa, Fl 33605</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__________________________________/</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u w:val="single"/>
        </w:rPr>
        <w:t>INTENT TO ISSUE</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9F71DA" w:rsidRDefault="009F71DA" w:rsidP="00AE1381">
      <w:pPr>
        <w:tabs>
          <w:tab w:val="left" w:pos="-1080"/>
          <w:tab w:val="left" w:pos="-360"/>
          <w:tab w:val="left" w:pos="0"/>
          <w:tab w:val="left" w:pos="1872"/>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9F71DA" w:rsidRPr="004B175A" w:rsidRDefault="009F71DA" w:rsidP="00C20361">
      <w:pPr>
        <w:tabs>
          <w:tab w:val="left" w:pos="-1080"/>
          <w:tab w:val="left" w:pos="-360"/>
          <w:tab w:val="left" w:pos="0"/>
          <w:tab w:val="left" w:pos="1872"/>
          <w:tab w:val="left" w:pos="2592"/>
          <w:tab w:val="left" w:pos="3312"/>
          <w:tab w:val="left" w:pos="4032"/>
          <w:tab w:val="left" w:pos="4752"/>
          <w:tab w:val="left" w:pos="5472"/>
          <w:tab w:val="left" w:pos="6192"/>
        </w:tabs>
        <w:suppressAutoHyphens/>
        <w:ind w:firstLine="720"/>
        <w:jc w:val="both"/>
        <w:rPr>
          <w:rFonts w:ascii="Times New Roman" w:hAnsi="Times New Roman"/>
          <w:spacing w:val="-3"/>
          <w:szCs w:val="24"/>
        </w:rPr>
      </w:pPr>
      <w:r w:rsidRPr="00D54FE0">
        <w:rPr>
          <w:rFonts w:ascii="Times New Roman" w:hAnsi="Times New Roman"/>
          <w:spacing w:val="-3"/>
          <w:szCs w:val="24"/>
        </w:rPr>
        <w:t xml:space="preserve">The applicant, </w:t>
      </w:r>
      <w:r w:rsidRPr="00D54FE0">
        <w:rPr>
          <w:rFonts w:ascii="Times New Roman" w:hAnsi="Times New Roman"/>
          <w:szCs w:val="24"/>
        </w:rPr>
        <w:t xml:space="preserve">Tampa Marine Terminals, LLC, </w:t>
      </w:r>
      <w:r w:rsidRPr="00D54FE0">
        <w:rPr>
          <w:rFonts w:ascii="Times New Roman" w:hAnsi="Times New Roman"/>
          <w:spacing w:val="-3"/>
          <w:szCs w:val="24"/>
        </w:rPr>
        <w:t xml:space="preserve">applied on </w:t>
      </w:r>
      <w:r w:rsidR="00895BF4" w:rsidRPr="00D54FE0">
        <w:rPr>
          <w:rFonts w:ascii="Times New Roman" w:hAnsi="Times New Roman"/>
          <w:spacing w:val="-3"/>
          <w:szCs w:val="24"/>
        </w:rPr>
        <w:t>February 2, 2012</w:t>
      </w:r>
      <w:r w:rsidRPr="00D54FE0">
        <w:rPr>
          <w:rFonts w:ascii="Times New Roman" w:hAnsi="Times New Roman"/>
          <w:spacing w:val="-3"/>
          <w:szCs w:val="24"/>
        </w:rPr>
        <w:t xml:space="preserve"> to the EPC for a </w:t>
      </w:r>
      <w:r w:rsidR="00391B70" w:rsidRPr="00D54FE0">
        <w:rPr>
          <w:rFonts w:ascii="Times New Roman" w:hAnsi="Times New Roman"/>
          <w:spacing w:val="-3"/>
          <w:szCs w:val="24"/>
        </w:rPr>
        <w:t xml:space="preserve">construction </w:t>
      </w:r>
      <w:r w:rsidRPr="00D54FE0">
        <w:rPr>
          <w:rFonts w:ascii="Times New Roman" w:hAnsi="Times New Roman"/>
          <w:spacing w:val="-3"/>
          <w:szCs w:val="24"/>
        </w:rPr>
        <w:t xml:space="preserve">permit </w:t>
      </w:r>
      <w:r w:rsidR="00CA11AC">
        <w:rPr>
          <w:rFonts w:ascii="Times New Roman" w:hAnsi="Times New Roman"/>
          <w:spacing w:val="-3"/>
          <w:szCs w:val="24"/>
        </w:rPr>
        <w:t>to</w:t>
      </w:r>
      <w:r w:rsidR="00CA11AC" w:rsidRPr="00D50A5B">
        <w:rPr>
          <w:rFonts w:ascii="Times New Roman" w:hAnsi="Times New Roman"/>
          <w:spacing w:val="-3"/>
          <w:szCs w:val="24"/>
        </w:rPr>
        <w:t xml:space="preserve"> authorize the handling of additional bulk materials </w:t>
      </w:r>
      <w:r w:rsidR="00D54FE0" w:rsidRPr="00D54FE0">
        <w:rPr>
          <w:rFonts w:ascii="Times New Roman" w:hAnsi="Times New Roman"/>
          <w:spacing w:val="-3"/>
          <w:szCs w:val="24"/>
        </w:rPr>
        <w:t>an</w:t>
      </w:r>
      <w:r w:rsidR="00CA11AC">
        <w:rPr>
          <w:rFonts w:ascii="Times New Roman" w:hAnsi="Times New Roman"/>
          <w:spacing w:val="-3"/>
          <w:szCs w:val="24"/>
        </w:rPr>
        <w:t>d to</w:t>
      </w:r>
      <w:r w:rsidR="00D54FE0" w:rsidRPr="00D54FE0">
        <w:rPr>
          <w:rFonts w:ascii="Times New Roman" w:hAnsi="Times New Roman"/>
          <w:spacing w:val="-3"/>
          <w:szCs w:val="24"/>
        </w:rPr>
        <w:t xml:space="preserve"> construct</w:t>
      </w:r>
      <w:r w:rsidR="00AD31E2" w:rsidRPr="00D54FE0">
        <w:rPr>
          <w:rFonts w:ascii="Times New Roman" w:hAnsi="Times New Roman"/>
          <w:spacing w:val="-3"/>
          <w:szCs w:val="24"/>
        </w:rPr>
        <w:t xml:space="preserve"> a ship loading operation. </w:t>
      </w:r>
      <w:r w:rsidR="00D54FE0" w:rsidRPr="00D54FE0">
        <w:rPr>
          <w:rFonts w:ascii="Times New Roman" w:hAnsi="Times New Roman"/>
          <w:spacing w:val="-3"/>
          <w:szCs w:val="24"/>
        </w:rPr>
        <w:t xml:space="preserve"> </w:t>
      </w:r>
      <w:r w:rsidR="0033569D" w:rsidRPr="00D54FE0">
        <w:rPr>
          <w:rFonts w:ascii="Times New Roman" w:hAnsi="Times New Roman"/>
          <w:spacing w:val="-3"/>
          <w:szCs w:val="24"/>
        </w:rPr>
        <w:t>The</w:t>
      </w:r>
      <w:r w:rsidR="000709AC" w:rsidRPr="00D54FE0">
        <w:rPr>
          <w:rFonts w:ascii="Times New Roman" w:hAnsi="Times New Roman"/>
          <w:spacing w:val="-3"/>
          <w:szCs w:val="24"/>
        </w:rPr>
        <w:t xml:space="preserve"> facility</w:t>
      </w:r>
      <w:r w:rsidR="0033569D" w:rsidRPr="00D54FE0">
        <w:rPr>
          <w:rFonts w:ascii="Times New Roman" w:hAnsi="Times New Roman"/>
          <w:spacing w:val="-3"/>
          <w:szCs w:val="24"/>
        </w:rPr>
        <w:t>’s</w:t>
      </w:r>
      <w:r w:rsidR="000709AC" w:rsidRPr="00D54FE0">
        <w:rPr>
          <w:rFonts w:ascii="Times New Roman" w:hAnsi="Times New Roman"/>
          <w:spacing w:val="-3"/>
          <w:szCs w:val="24"/>
        </w:rPr>
        <w:t xml:space="preserve"> operation will include ship unloading, conveying,</w:t>
      </w:r>
      <w:r w:rsidR="00B01BA6" w:rsidRPr="00D54FE0">
        <w:rPr>
          <w:rFonts w:ascii="Times New Roman" w:hAnsi="Times New Roman"/>
          <w:spacing w:val="-3"/>
          <w:szCs w:val="24"/>
        </w:rPr>
        <w:t xml:space="preserve"> storage areas,</w:t>
      </w:r>
      <w:r w:rsidR="000709AC" w:rsidRPr="00D54FE0">
        <w:rPr>
          <w:rFonts w:ascii="Times New Roman" w:hAnsi="Times New Roman"/>
          <w:spacing w:val="-3"/>
          <w:szCs w:val="24"/>
        </w:rPr>
        <w:t xml:space="preserve"> truck loading, and</w:t>
      </w:r>
      <w:r w:rsidR="00B01BA6" w:rsidRPr="00D54FE0">
        <w:rPr>
          <w:rFonts w:ascii="Times New Roman" w:hAnsi="Times New Roman"/>
          <w:spacing w:val="-3"/>
          <w:szCs w:val="24"/>
        </w:rPr>
        <w:t xml:space="preserve"> ship loading</w:t>
      </w:r>
      <w:r w:rsidR="000709AC" w:rsidRPr="00D54FE0">
        <w:rPr>
          <w:rFonts w:ascii="Times New Roman" w:hAnsi="Times New Roman"/>
          <w:spacing w:val="-3"/>
          <w:szCs w:val="24"/>
        </w:rPr>
        <w:t xml:space="preserve">.  </w:t>
      </w:r>
      <w:r w:rsidRPr="00D54FE0">
        <w:rPr>
          <w:rFonts w:ascii="Times New Roman" w:hAnsi="Times New Roman"/>
          <w:szCs w:val="24"/>
        </w:rPr>
        <w:t xml:space="preserve">The facility </w:t>
      </w:r>
      <w:r w:rsidRPr="00D54FE0">
        <w:rPr>
          <w:rFonts w:ascii="Times New Roman" w:hAnsi="Times New Roman"/>
          <w:spacing w:val="-3"/>
          <w:szCs w:val="24"/>
        </w:rPr>
        <w:t xml:space="preserve">is located at </w:t>
      </w:r>
      <w:r w:rsidRPr="00D54FE0">
        <w:rPr>
          <w:rFonts w:ascii="Times New Roman" w:hAnsi="Times New Roman"/>
          <w:szCs w:val="24"/>
        </w:rPr>
        <w:t>1650 Hemlock St.</w:t>
      </w:r>
      <w:r w:rsidRPr="00D54FE0">
        <w:rPr>
          <w:rFonts w:ascii="Times New Roman" w:hAnsi="Times New Roman"/>
          <w:spacing w:val="-3"/>
          <w:szCs w:val="24"/>
        </w:rPr>
        <w:t>, Tampa, Hillsborough County, FL, 33605.</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 xml:space="preserve">The EPC has permitting jurisdiction under Chapter 403 Florida Statutes (F.S.) and Florida Administrative Code (F.A.C.) Chapters 62-4 and 62-210.  The project is not exempt from permitting procedures.  </w:t>
      </w:r>
      <w:r>
        <w:rPr>
          <w:rFonts w:ascii="Times New Roman" w:hAnsi="Times New Roman"/>
          <w:spacing w:val="-3"/>
          <w:szCs w:val="24"/>
        </w:rPr>
        <w:t>The EPC has determined that an air pollution construction permit is required to commence or continue operations at the described facility.</w:t>
      </w:r>
    </w:p>
    <w:p w:rsidR="009F71D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Default="009F71DA">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Pr="004B175A">
        <w:rPr>
          <w:rFonts w:ascii="Times New Roman" w:hAnsi="Times New Roman"/>
          <w:spacing w:val="-3"/>
          <w:szCs w:val="24"/>
        </w:rPr>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9F71DA" w:rsidRPr="008177BA" w:rsidRDefault="009F71DA">
      <w:pPr>
        <w:tabs>
          <w:tab w:val="left" w:pos="-1080"/>
          <w:tab w:val="left" w:pos="-360"/>
          <w:tab w:val="left" w:pos="720"/>
          <w:tab w:val="left" w:pos="1152"/>
        </w:tabs>
        <w:suppressAutoHyphens/>
        <w:jc w:val="both"/>
        <w:rPr>
          <w:rFonts w:ascii="Times New Roman" w:hAnsi="Times New Roman"/>
          <w:szCs w:val="24"/>
        </w:rPr>
      </w:pPr>
    </w:p>
    <w:p w:rsidR="009F71DA" w:rsidRDefault="009F71DA">
      <w:pPr>
        <w:tabs>
          <w:tab w:val="left" w:pos="-1080"/>
          <w:tab w:val="left" w:pos="-360"/>
          <w:tab w:val="left" w:pos="720"/>
          <w:tab w:val="left" w:pos="1152"/>
        </w:tabs>
        <w:suppressAutoHyphens/>
        <w:jc w:val="both"/>
        <w:rPr>
          <w:rFonts w:ascii="Times New Roman" w:hAnsi="Times New Roman"/>
          <w:spacing w:val="-3"/>
          <w:szCs w:val="24"/>
        </w:rPr>
      </w:pPr>
      <w:r w:rsidRPr="008177BA">
        <w:rPr>
          <w:rFonts w:ascii="Times New Roman" w:hAnsi="Times New Roman"/>
          <w:szCs w:val="24"/>
        </w:rPr>
        <w:tab/>
        <w:t xml:space="preserve">Pursuant to </w:t>
      </w:r>
      <w:r w:rsidRPr="008177BA">
        <w:rPr>
          <w:rFonts w:ascii="Times New Roman" w:hAnsi="Times New Roman"/>
          <w:spacing w:val="-3"/>
          <w:szCs w:val="24"/>
        </w:rPr>
        <w:t>Pursuant to Section 403.815 and</w:t>
      </w:r>
      <w:r w:rsidRPr="004B175A">
        <w:rPr>
          <w:rFonts w:ascii="Times New Roman" w:hAnsi="Times New Roman"/>
          <w:spacing w:val="-3"/>
          <w:szCs w:val="24"/>
        </w:rPr>
        <w:t xml:space="preserve"> 403.0872</w:t>
      </w:r>
      <w:r>
        <w:rPr>
          <w:rFonts w:ascii="Times New Roman" w:hAnsi="Times New Roman"/>
          <w:spacing w:val="-3"/>
          <w:szCs w:val="24"/>
        </w:rPr>
        <w:t>, F.S. and Rules 62-103.150 and</w:t>
      </w:r>
      <w:r w:rsidR="009A05E0">
        <w:rPr>
          <w:rFonts w:ascii="Times New Roman" w:hAnsi="Times New Roman"/>
          <w:spacing w:val="-3"/>
          <w:szCs w:val="24"/>
        </w:rPr>
        <w:t xml:space="preserve"> </w:t>
      </w:r>
      <w:r w:rsidR="009A05E0" w:rsidRPr="004B175A">
        <w:rPr>
          <w:rFonts w:ascii="Times New Roman" w:hAnsi="Times New Roman"/>
          <w:spacing w:val="-3"/>
          <w:szCs w:val="24"/>
        </w:rPr>
        <w:t xml:space="preserve">62-210.350(3), F.A.C., you (the applicant) are required to publish at your own expense the enclosed Notice of Intent to Issue Permit.  The notice shall be published one time as soon as possible, in the legal advertisement section of a newspaper of general circulation in the area affected.  For the </w:t>
      </w:r>
    </w:p>
    <w:p w:rsidR="009F71DA" w:rsidRPr="00A64988" w:rsidRDefault="009F71DA">
      <w:pPr>
        <w:tabs>
          <w:tab w:val="left" w:pos="-1080"/>
          <w:tab w:val="left" w:pos="-360"/>
          <w:tab w:val="left" w:pos="720"/>
          <w:tab w:val="left" w:pos="1152"/>
        </w:tabs>
        <w:suppressAutoHyphens/>
        <w:jc w:val="both"/>
        <w:rPr>
          <w:rFonts w:ascii="Times New Roman" w:hAnsi="Times New Roman"/>
          <w:spacing w:val="-3"/>
          <w:szCs w:val="24"/>
        </w:rPr>
        <w:sectPr w:rsidR="009F71DA" w:rsidRPr="00A64988">
          <w:endnotePr>
            <w:numFmt w:val="decimal"/>
          </w:endnotePr>
          <w:pgSz w:w="12240" w:h="15840"/>
          <w:pgMar w:top="1440" w:right="1080" w:bottom="720" w:left="1080" w:header="1440" w:footer="720" w:gutter="0"/>
          <w:cols w:space="720"/>
          <w:noEndnote/>
        </w:sectPr>
      </w:pPr>
    </w:p>
    <w:p w:rsidR="009F71DA" w:rsidRPr="004B175A" w:rsidRDefault="006056F2">
      <w:pPr>
        <w:tabs>
          <w:tab w:val="left" w:pos="-1080"/>
          <w:tab w:val="left" w:pos="-360"/>
          <w:tab w:val="left" w:pos="720"/>
          <w:tab w:val="left" w:pos="1152"/>
        </w:tabs>
        <w:suppressAutoHyphens/>
        <w:jc w:val="both"/>
        <w:rPr>
          <w:rFonts w:ascii="Times New Roman" w:hAnsi="Times New Roman"/>
          <w:spacing w:val="-3"/>
          <w:szCs w:val="24"/>
        </w:rPr>
      </w:pPr>
      <w:proofErr w:type="gramStart"/>
      <w:r>
        <w:rPr>
          <w:rFonts w:ascii="Times New Roman" w:hAnsi="Times New Roman"/>
          <w:spacing w:val="-3"/>
          <w:szCs w:val="24"/>
        </w:rPr>
        <w:lastRenderedPageBreak/>
        <w:t>purpose</w:t>
      </w:r>
      <w:proofErr w:type="gramEnd"/>
      <w:r>
        <w:rPr>
          <w:rFonts w:ascii="Times New Roman" w:hAnsi="Times New Roman"/>
          <w:spacing w:val="-3"/>
          <w:szCs w:val="24"/>
        </w:rPr>
        <w:t xml:space="preserve"> </w:t>
      </w:r>
      <w:r w:rsidR="00197782" w:rsidRPr="004B175A">
        <w:rPr>
          <w:rFonts w:ascii="Times New Roman" w:hAnsi="Times New Roman"/>
          <w:spacing w:val="-3"/>
          <w:szCs w:val="24"/>
        </w:rPr>
        <w:t xml:space="preserve">of this </w:t>
      </w:r>
      <w:r w:rsidR="009F71DA" w:rsidRPr="004B175A">
        <w:rPr>
          <w:rFonts w:ascii="Times New Roman" w:hAnsi="Times New Roman"/>
          <w:spacing w:val="-3"/>
          <w:szCs w:val="24"/>
        </w:rPr>
        <w:t xml:space="preserve">rule, "publication in a newspaper of general circulation in the area affected" means publication in a 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009F71DA" w:rsidRPr="004B175A">
        <w:rPr>
          <w:rFonts w:ascii="Times New Roman" w:hAnsi="Times New Roman"/>
          <w:b/>
          <w:spacing w:val="-3"/>
          <w:szCs w:val="24"/>
        </w:rPr>
        <w:t>The applicant shall provide proof of publication to the EPC, Air Permitting Section, at 3629 Queen Palm Drive, Tampa, Florida  33619 (Phone 813-627-2600 - FAX 813-627-2660) within 7 (seven) days of publication.</w:t>
      </w:r>
      <w:r w:rsidR="009F71DA" w:rsidRPr="004B175A">
        <w:rPr>
          <w:rFonts w:ascii="Times New Roman" w:hAnsi="Times New Roman"/>
          <w:spacing w:val="-3"/>
          <w:szCs w:val="24"/>
        </w:rPr>
        <w:t xml:space="preserve">  Failure to publish the notice and provide proof of publication within the allotted time may result in the denial of the permit pursuant to Rule 62-103.150(6), F.A.C.</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sidRPr="004B175A">
        <w:rPr>
          <w:rFonts w:ascii="Times New Roman" w:hAnsi="Times New Roman" w:cs="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 petition that disputes the material facts on which the EPC’s action is based must contain the following information:</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The name and address of each agency affected and each agency’s file or identification number if known;</w:t>
      </w:r>
    </w:p>
    <w:p w:rsidR="009F71DA" w:rsidRPr="004B175A" w:rsidRDefault="009F71DA">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9F71DA" w:rsidRPr="004B175A" w:rsidRDefault="009F71DA">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how and when the petitioner received notice of the EPC action;</w:t>
      </w:r>
    </w:p>
    <w:p w:rsidR="009F71DA" w:rsidRPr="004B175A" w:rsidRDefault="009F71DA">
      <w:pPr>
        <w:pStyle w:val="BodyTextIndent2"/>
        <w:rPr>
          <w:rFonts w:ascii="Times New Roman" w:hAnsi="Times New Roman" w:cs="Times New Roman"/>
          <w:szCs w:val="24"/>
        </w:rPr>
      </w:pPr>
      <w:r w:rsidRPr="004B175A">
        <w:rPr>
          <w:rFonts w:ascii="Times New Roman" w:hAnsi="Times New Roman" w:cs="Times New Roman"/>
          <w:szCs w:val="24"/>
        </w:rPr>
        <w:t>(d) A statement of all disputed issues of material fact.  If there are none, the petition must so indicate;</w:t>
      </w:r>
    </w:p>
    <w:p w:rsidR="009F71DA" w:rsidRPr="004B175A" w:rsidRDefault="009F71DA">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 xml:space="preserve">A concise statement of the ultimate facts alleged, including the specific facts the petitioner </w:t>
      </w:r>
      <w:r w:rsidRPr="004B175A">
        <w:rPr>
          <w:rFonts w:ascii="Times New Roman" w:hAnsi="Times New Roman"/>
          <w:spacing w:val="-3"/>
          <w:szCs w:val="24"/>
        </w:rPr>
        <w:lastRenderedPageBreak/>
        <w:t>contends warrant reversal or modification of the EPC’s proposed action;</w:t>
      </w:r>
    </w:p>
    <w:p w:rsidR="009F71DA" w:rsidRPr="004B175A" w:rsidRDefault="009F71DA">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specific rules or statutes the petitioner contends requires reversal or modification of the EPC’s proposed action; and</w:t>
      </w:r>
    </w:p>
    <w:p w:rsidR="009F71DA" w:rsidRPr="004B175A" w:rsidRDefault="009F71DA">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the relief sought by the petitioner, stating precisely the action petitioner wishes the EPC to take with respect to the EPC’s proposed action.</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 xml:space="preserve">Because the administrative hearing process is designed to formulate final agency action, the filing of a petition means that the EPC's final action may be different from the position taken by it in this notice of intent. </w:t>
      </w:r>
      <w:r>
        <w:rPr>
          <w:rFonts w:ascii="Times New Roman" w:hAnsi="Times New Roman"/>
          <w:spacing w:val="-3"/>
          <w:szCs w:val="24"/>
        </w:rPr>
        <w:t xml:space="preserve"> </w:t>
      </w:r>
      <w:r w:rsidRPr="004B175A">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Mediation under section 120.573, F.S. is not available in this proceeding.</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 xml:space="preserve">The application for a variance or waiver is made by filing a petition with the Office of General Counsel of the Department of Environmental Protection, 3900 Commonwealth Boulevard, Mail Station #35, </w:t>
      </w:r>
      <w:proofErr w:type="gramStart"/>
      <w:r w:rsidRPr="004B175A">
        <w:rPr>
          <w:rFonts w:ascii="Times New Roman" w:hAnsi="Times New Roman"/>
          <w:spacing w:val="-3"/>
          <w:szCs w:val="24"/>
        </w:rPr>
        <w:t>Tallahassee</w:t>
      </w:r>
      <w:proofErr w:type="gramEnd"/>
      <w:r w:rsidRPr="004B175A">
        <w:rPr>
          <w:rFonts w:ascii="Times New Roman" w:hAnsi="Times New Roman"/>
          <w:spacing w:val="-3"/>
          <w:szCs w:val="24"/>
        </w:rPr>
        <w:t>, FL  32399-3000.  The petition must specify the following information:</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pStyle w:val="BodyTextIndent2"/>
        <w:rPr>
          <w:rFonts w:ascii="Times New Roman" w:hAnsi="Times New Roman" w:cs="Times New Roman"/>
          <w:szCs w:val="24"/>
        </w:rPr>
      </w:pPr>
      <w:r w:rsidRPr="004B175A">
        <w:rPr>
          <w:rFonts w:ascii="Times New Roman" w:hAnsi="Times New Roman" w:cs="Times New Roman"/>
          <w:szCs w:val="24"/>
        </w:rPr>
        <w:t>(a) The name, address, and telephone number of the petitioner,</w:t>
      </w:r>
    </w:p>
    <w:p w:rsidR="009F71DA" w:rsidRPr="004B175A" w:rsidRDefault="009F71DA">
      <w:pPr>
        <w:pStyle w:val="BodyTextIndent2"/>
        <w:tabs>
          <w:tab w:val="clear" w:pos="1152"/>
          <w:tab w:val="left" w:pos="810"/>
        </w:tabs>
        <w:rPr>
          <w:rFonts w:ascii="Times New Roman" w:hAnsi="Times New Roman" w:cs="Times New Roman"/>
          <w:szCs w:val="24"/>
        </w:rPr>
      </w:pPr>
      <w:r w:rsidRPr="004B175A">
        <w:rPr>
          <w:rFonts w:ascii="Times New Roman" w:hAnsi="Times New Roman" w:cs="Times New Roman"/>
          <w:szCs w:val="24"/>
        </w:rPr>
        <w:t>(b) The name, address, and telephone number of the attorney or qualified representative of the petitioner, if any,</w:t>
      </w:r>
    </w:p>
    <w:p w:rsidR="009F71DA" w:rsidRPr="004B175A" w:rsidRDefault="009F71DA">
      <w:pPr>
        <w:pStyle w:val="BodyTextIndent2"/>
        <w:tabs>
          <w:tab w:val="clear" w:pos="1152"/>
        </w:tabs>
        <w:rPr>
          <w:rFonts w:ascii="Times New Roman" w:hAnsi="Times New Roman" w:cs="Times New Roman"/>
          <w:szCs w:val="24"/>
        </w:rPr>
      </w:pPr>
      <w:r w:rsidRPr="004B175A">
        <w:rPr>
          <w:rFonts w:ascii="Times New Roman" w:hAnsi="Times New Roman" w:cs="Times New Roman"/>
          <w:szCs w:val="24"/>
        </w:rPr>
        <w:t>(c) Each rule or portion of a rule from which a variance or waiver is requested,</w:t>
      </w:r>
    </w:p>
    <w:p w:rsidR="009F71DA" w:rsidRPr="004B175A" w:rsidRDefault="009F71DA">
      <w:pPr>
        <w:pStyle w:val="BodyTextIndent2"/>
        <w:numPr>
          <w:ilvl w:val="0"/>
          <w:numId w:val="2"/>
        </w:numPr>
        <w:tabs>
          <w:tab w:val="clear" w:pos="1152"/>
        </w:tabs>
        <w:ind w:left="0" w:firstLine="720"/>
        <w:rPr>
          <w:rFonts w:ascii="Times New Roman" w:hAnsi="Times New Roman" w:cs="Times New Roman"/>
          <w:szCs w:val="24"/>
        </w:rPr>
      </w:pPr>
      <w:r w:rsidRPr="004B175A">
        <w:rPr>
          <w:rFonts w:ascii="Times New Roman" w:hAnsi="Times New Roman" w:cs="Times New Roman"/>
          <w:szCs w:val="24"/>
        </w:rPr>
        <w:t>The citation to the statute underlying (implemented by) the rule identified in (c) above,</w:t>
      </w:r>
    </w:p>
    <w:p w:rsidR="009F71DA" w:rsidRPr="004B175A" w:rsidRDefault="009F71DA">
      <w:pPr>
        <w:pStyle w:val="BodyTextIndent2"/>
        <w:numPr>
          <w:ilvl w:val="0"/>
          <w:numId w:val="2"/>
        </w:numPr>
        <w:rPr>
          <w:rFonts w:ascii="Times New Roman" w:hAnsi="Times New Roman" w:cs="Times New Roman"/>
          <w:szCs w:val="24"/>
        </w:rPr>
      </w:pPr>
      <w:r w:rsidRPr="004B175A">
        <w:rPr>
          <w:rFonts w:ascii="Times New Roman" w:hAnsi="Times New Roman" w:cs="Times New Roman"/>
          <w:szCs w:val="24"/>
        </w:rPr>
        <w:t>The type of action requested,</w:t>
      </w:r>
    </w:p>
    <w:p w:rsidR="009F71DA" w:rsidRPr="004B175A" w:rsidRDefault="009F71DA">
      <w:pPr>
        <w:numPr>
          <w:ilvl w:val="0"/>
          <w:numId w:val="4"/>
        </w:numPr>
        <w:tabs>
          <w:tab w:val="left" w:pos="-1080"/>
          <w:tab w:val="left" w:pos="-360"/>
          <w:tab w:val="left" w:pos="-18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The specific facts that would justify a variance or waiver for the petitioner,</w:t>
      </w:r>
    </w:p>
    <w:p w:rsidR="009F71DA" w:rsidRPr="004B175A" w:rsidRDefault="009F71DA">
      <w:pPr>
        <w:numPr>
          <w:ilvl w:val="0"/>
          <w:numId w:val="4"/>
        </w:numPr>
        <w:tabs>
          <w:tab w:val="left" w:pos="-1080"/>
          <w:tab w:val="left" w:pos="-360"/>
          <w:tab w:val="left" w:pos="-18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The reason by the variance or waiver would serve the purposes of the underlying statute (implemented by the rule), and</w:t>
      </w:r>
    </w:p>
    <w:p w:rsidR="009F71DA" w:rsidRPr="004B175A" w:rsidRDefault="009F71DA">
      <w:pPr>
        <w:numPr>
          <w:ilvl w:val="0"/>
          <w:numId w:val="4"/>
        </w:numPr>
        <w:tabs>
          <w:tab w:val="left" w:pos="-1080"/>
          <w:tab w:val="left" w:pos="-360"/>
          <w:tab w:val="left" w:pos="-18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whether the variance or waiver is permanent or temporary and, if temporary, a statement of the dates showing the duration of the variance or waiver requested.</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lastRenderedPageBreak/>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additional information.</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w:t>
      </w:r>
      <w:r>
        <w:rPr>
          <w:rFonts w:ascii="Times New Roman" w:hAnsi="Times New Roman"/>
          <w:spacing w:val="-3"/>
          <w:szCs w:val="24"/>
        </w:rPr>
        <w:t>3629 Queen Palm Dr.,</w:t>
      </w:r>
      <w:r w:rsidRPr="004B175A">
        <w:rPr>
          <w:rFonts w:ascii="Times New Roman" w:hAnsi="Times New Roman"/>
          <w:spacing w:val="-3"/>
          <w:szCs w:val="24"/>
        </w:rPr>
        <w:t xml:space="preserve"> Tampa, Florida 336</w:t>
      </w:r>
      <w:r>
        <w:rPr>
          <w:rFonts w:ascii="Times New Roman" w:hAnsi="Times New Roman"/>
          <w:spacing w:val="-3"/>
          <w:szCs w:val="24"/>
        </w:rPr>
        <w:t>19</w:t>
      </w:r>
      <w:r w:rsidRPr="004B175A">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Executed in Tampa, Florida</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ENVIRONMENTAL PROTECTION COMMISSION</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OF HILLSBOROUGH COUNTY</w:t>
      </w:r>
    </w:p>
    <w:p w:rsidR="009F71D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__________________________________</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Richard D. Garrity, Ph.D.</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Executive Director</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Default="009F71D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 xml:space="preserve">cc:  </w:t>
      </w:r>
      <w:r>
        <w:rPr>
          <w:rFonts w:ascii="Times New Roman" w:hAnsi="Times New Roman"/>
          <w:spacing w:val="-3"/>
          <w:szCs w:val="24"/>
        </w:rPr>
        <w:t>Tom John, P.E. – Tom John, P.E., Inc.</w:t>
      </w:r>
    </w:p>
    <w:p w:rsidR="009F71DA" w:rsidRDefault="009F71DA" w:rsidP="0001525F">
      <w:pPr>
        <w:suppressAutoHyphens/>
        <w:jc w:val="both"/>
        <w:rPr>
          <w:rFonts w:ascii="Times New Roman" w:hAnsi="Times New Roman"/>
          <w:szCs w:val="24"/>
        </w:rPr>
      </w:pPr>
    </w:p>
    <w:p w:rsidR="009F71DA" w:rsidRPr="00112C6E" w:rsidRDefault="009F71DA" w:rsidP="0001525F">
      <w:pPr>
        <w:suppressAutoHyphens/>
        <w:jc w:val="both"/>
        <w:rPr>
          <w:rFonts w:ascii="Times New Roman" w:hAnsi="Times New Roman"/>
          <w:spacing w:val="-3"/>
          <w:szCs w:val="24"/>
        </w:rPr>
      </w:pPr>
      <w:r>
        <w:rPr>
          <w:rFonts w:ascii="Times New Roman" w:hAnsi="Times New Roman"/>
          <w:szCs w:val="24"/>
        </w:rPr>
        <w:t xml:space="preserve">       </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u w:val="single"/>
        </w:rPr>
        <w:t>CERTIFICATE OF SERVICE</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t>This is to certify that this NOTICE OF PERMIT ISSUANCE and all copies were mailed before the close of business on _________________ to the listed persons.</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FILING AND ACKNOWLEDGEMENT FILED, on this</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proofErr w:type="gramStart"/>
      <w:r w:rsidRPr="004B175A">
        <w:rPr>
          <w:rFonts w:ascii="Times New Roman" w:hAnsi="Times New Roman"/>
          <w:spacing w:val="-3"/>
          <w:szCs w:val="24"/>
        </w:rPr>
        <w:t>date</w:t>
      </w:r>
      <w:proofErr w:type="gramEnd"/>
      <w:r w:rsidRPr="004B175A">
        <w:rPr>
          <w:rFonts w:ascii="Times New Roman" w:hAnsi="Times New Roman"/>
          <w:spacing w:val="-3"/>
          <w:szCs w:val="24"/>
        </w:rPr>
        <w:t>, pursuant to Section 120.52(7),</w:t>
      </w:r>
      <w:r>
        <w:rPr>
          <w:rFonts w:ascii="Times New Roman" w:hAnsi="Times New Roman"/>
          <w:spacing w:val="-3"/>
          <w:szCs w:val="24"/>
        </w:rPr>
        <w:t xml:space="preserve"> Florida Statues,</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proofErr w:type="gramStart"/>
      <w:r w:rsidRPr="004B175A">
        <w:rPr>
          <w:rFonts w:ascii="Times New Roman" w:hAnsi="Times New Roman"/>
          <w:spacing w:val="-3"/>
          <w:szCs w:val="24"/>
        </w:rPr>
        <w:t>with</w:t>
      </w:r>
      <w:proofErr w:type="gramEnd"/>
      <w:r w:rsidRPr="004B175A">
        <w:rPr>
          <w:rFonts w:ascii="Times New Roman" w:hAnsi="Times New Roman"/>
          <w:spacing w:val="-3"/>
          <w:szCs w:val="24"/>
        </w:rPr>
        <w:t xml:space="preserve"> the clerk, receipt of which is hereby acknowledged.</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_____________________________ ___________</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 xml:space="preserve">  Clerk                 </w:t>
      </w:r>
      <w:r>
        <w:rPr>
          <w:rFonts w:ascii="Times New Roman" w:hAnsi="Times New Roman"/>
          <w:spacing w:val="-3"/>
          <w:szCs w:val="24"/>
        </w:rPr>
        <w:tab/>
      </w:r>
      <w:r w:rsidRPr="004B175A">
        <w:rPr>
          <w:rFonts w:ascii="Times New Roman" w:hAnsi="Times New Roman"/>
          <w:spacing w:val="-3"/>
          <w:szCs w:val="24"/>
        </w:rPr>
        <w:t>Date</w:t>
      </w: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9F71DA" w:rsidSect="00B27524">
          <w:headerReference w:type="default" r:id="rId9"/>
          <w:endnotePr>
            <w:numFmt w:val="decimal"/>
          </w:endnotePr>
          <w:pgSz w:w="12240" w:h="15840"/>
          <w:pgMar w:top="1440" w:right="1080" w:bottom="720" w:left="1080" w:header="1440" w:footer="720" w:gutter="0"/>
          <w:pgNumType w:start="2"/>
          <w:cols w:space="720"/>
          <w:noEndnote/>
        </w:sectPr>
      </w:pPr>
    </w:p>
    <w:p w:rsidR="009F71DA" w:rsidRPr="004B175A" w:rsidRDefault="009F71DA">
      <w:pPr>
        <w:tabs>
          <w:tab w:val="center" w:pos="5040"/>
        </w:tabs>
        <w:suppressAutoHyphens/>
        <w:jc w:val="center"/>
        <w:rPr>
          <w:rFonts w:ascii="Times New Roman" w:hAnsi="Times New Roman"/>
          <w:spacing w:val="-3"/>
          <w:szCs w:val="24"/>
        </w:rPr>
      </w:pPr>
      <w:r w:rsidRPr="004B175A">
        <w:rPr>
          <w:rFonts w:ascii="Times New Roman" w:hAnsi="Times New Roman"/>
          <w:spacing w:val="-3"/>
          <w:szCs w:val="24"/>
        </w:rPr>
        <w:lastRenderedPageBreak/>
        <w:t>ENVIRONMENTAL PROTECTION COMMISSION</w:t>
      </w:r>
    </w:p>
    <w:p w:rsidR="009F71DA" w:rsidRPr="004B175A" w:rsidRDefault="009F71DA">
      <w:pPr>
        <w:pStyle w:val="Heading1"/>
        <w:jc w:val="center"/>
        <w:rPr>
          <w:rFonts w:ascii="Times New Roman" w:hAnsi="Times New Roman" w:cs="Times New Roman"/>
          <w:szCs w:val="24"/>
        </w:rPr>
      </w:pPr>
      <w:r w:rsidRPr="004B175A">
        <w:rPr>
          <w:rFonts w:ascii="Times New Roman" w:hAnsi="Times New Roman" w:cs="Times New Roman"/>
          <w:szCs w:val="24"/>
        </w:rPr>
        <w:t>OF HILLSBOROUGH COUNTY</w:t>
      </w:r>
    </w:p>
    <w:p w:rsidR="009F71DA" w:rsidRPr="004B175A" w:rsidRDefault="009F71DA">
      <w:pPr>
        <w:tabs>
          <w:tab w:val="center" w:pos="5040"/>
        </w:tabs>
        <w:suppressAutoHyphens/>
        <w:jc w:val="center"/>
        <w:rPr>
          <w:rFonts w:ascii="Times New Roman" w:hAnsi="Times New Roman"/>
          <w:spacing w:val="-3"/>
          <w:szCs w:val="24"/>
        </w:rPr>
      </w:pPr>
      <w:r w:rsidRPr="004B175A">
        <w:rPr>
          <w:rFonts w:ascii="Times New Roman" w:hAnsi="Times New Roman"/>
          <w:spacing w:val="-3"/>
          <w:szCs w:val="24"/>
        </w:rPr>
        <w:t>NOTICE OF INTENT TO ISSUE PERMIT</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Default="009F71DA" w:rsidP="00E61E3C">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r w:rsidRPr="004B175A">
        <w:rPr>
          <w:rFonts w:ascii="Times New Roman" w:hAnsi="Times New Roman"/>
          <w:szCs w:val="24"/>
        </w:rPr>
        <w:tab/>
        <w:t>The Environmental Protection Commission of Hillsborough County (EPC), as delegated by the Florida Department of Environmental Protection (DEP)</w:t>
      </w:r>
      <w:r>
        <w:rPr>
          <w:rFonts w:ascii="Times New Roman" w:hAnsi="Times New Roman"/>
          <w:szCs w:val="24"/>
        </w:rPr>
        <w:t>,</w:t>
      </w:r>
      <w:r w:rsidRPr="004B175A">
        <w:rPr>
          <w:rFonts w:ascii="Times New Roman" w:hAnsi="Times New Roman"/>
          <w:szCs w:val="24"/>
        </w:rPr>
        <w:t xml:space="preserve"> gives notice of its intent to issue an air pollution permit </w:t>
      </w:r>
      <w:r>
        <w:rPr>
          <w:rFonts w:ascii="Times New Roman" w:hAnsi="Times New Roman"/>
          <w:szCs w:val="24"/>
        </w:rPr>
        <w:t xml:space="preserve">No. </w:t>
      </w:r>
      <w:r w:rsidRPr="00A73103">
        <w:rPr>
          <w:rFonts w:ascii="Times New Roman" w:hAnsi="Times New Roman"/>
          <w:spacing w:val="-3"/>
          <w:szCs w:val="24"/>
        </w:rPr>
        <w:t>0571418-0</w:t>
      </w:r>
      <w:r w:rsidR="009A05E0" w:rsidRPr="00A73103">
        <w:rPr>
          <w:rFonts w:ascii="Times New Roman" w:hAnsi="Times New Roman"/>
          <w:spacing w:val="-3"/>
          <w:szCs w:val="24"/>
        </w:rPr>
        <w:t>0</w:t>
      </w:r>
      <w:r w:rsidR="00A044DF">
        <w:rPr>
          <w:rFonts w:ascii="Times New Roman" w:hAnsi="Times New Roman"/>
          <w:spacing w:val="-3"/>
          <w:szCs w:val="24"/>
        </w:rPr>
        <w:t>3</w:t>
      </w:r>
      <w:r w:rsidRPr="00A73103">
        <w:rPr>
          <w:rFonts w:ascii="Times New Roman" w:hAnsi="Times New Roman"/>
          <w:spacing w:val="-3"/>
          <w:szCs w:val="24"/>
        </w:rPr>
        <w:t>-AC</w:t>
      </w:r>
      <w:r w:rsidRPr="00A73103">
        <w:rPr>
          <w:rFonts w:ascii="Times New Roman" w:hAnsi="Times New Roman"/>
          <w:szCs w:val="24"/>
        </w:rPr>
        <w:t xml:space="preserve"> to Tampa Marine Terminals, LLC.  </w:t>
      </w:r>
      <w:r w:rsidRPr="00D50A5B">
        <w:rPr>
          <w:rFonts w:ascii="Times New Roman" w:hAnsi="Times New Roman"/>
          <w:spacing w:val="-3"/>
          <w:szCs w:val="24"/>
        </w:rPr>
        <w:t xml:space="preserve">The applicant applied on </w:t>
      </w:r>
      <w:r w:rsidR="00A044DF" w:rsidRPr="00D50A5B">
        <w:rPr>
          <w:rFonts w:ascii="Times New Roman" w:hAnsi="Times New Roman"/>
          <w:spacing w:val="-3"/>
          <w:szCs w:val="24"/>
        </w:rPr>
        <w:t>February 2, 2012</w:t>
      </w:r>
      <w:r w:rsidRPr="00D50A5B">
        <w:rPr>
          <w:rFonts w:ascii="Times New Roman" w:hAnsi="Times New Roman"/>
          <w:spacing w:val="-3"/>
          <w:szCs w:val="24"/>
        </w:rPr>
        <w:t xml:space="preserve"> to the EPC for a construction permit </w:t>
      </w:r>
      <w:r w:rsidR="00A73103" w:rsidRPr="00D50A5B">
        <w:rPr>
          <w:rFonts w:ascii="Times New Roman" w:hAnsi="Times New Roman"/>
          <w:spacing w:val="-3"/>
          <w:szCs w:val="24"/>
        </w:rPr>
        <w:t>to</w:t>
      </w:r>
      <w:r w:rsidR="0052753B" w:rsidRPr="00D50A5B">
        <w:rPr>
          <w:rFonts w:ascii="Times New Roman" w:hAnsi="Times New Roman"/>
          <w:spacing w:val="-3"/>
          <w:szCs w:val="24"/>
        </w:rPr>
        <w:t xml:space="preserve"> authorize</w:t>
      </w:r>
      <w:r w:rsidR="00391B70" w:rsidRPr="00D50A5B">
        <w:rPr>
          <w:rFonts w:ascii="Times New Roman" w:hAnsi="Times New Roman"/>
          <w:spacing w:val="-3"/>
          <w:szCs w:val="24"/>
        </w:rPr>
        <w:t xml:space="preserve"> the</w:t>
      </w:r>
      <w:r w:rsidR="0052753B" w:rsidRPr="00D50A5B">
        <w:rPr>
          <w:rFonts w:ascii="Times New Roman" w:hAnsi="Times New Roman"/>
          <w:spacing w:val="-3"/>
          <w:szCs w:val="24"/>
        </w:rPr>
        <w:t xml:space="preserve"> handling of</w:t>
      </w:r>
      <w:r w:rsidR="00A73103" w:rsidRPr="00D50A5B">
        <w:rPr>
          <w:rFonts w:ascii="Times New Roman" w:hAnsi="Times New Roman"/>
          <w:spacing w:val="-3"/>
          <w:szCs w:val="24"/>
        </w:rPr>
        <w:t xml:space="preserve"> </w:t>
      </w:r>
      <w:r w:rsidR="00D50A5B" w:rsidRPr="00D50A5B">
        <w:rPr>
          <w:rFonts w:ascii="Times New Roman" w:hAnsi="Times New Roman"/>
          <w:spacing w:val="-3"/>
          <w:szCs w:val="24"/>
        </w:rPr>
        <w:t>additional bulk materials and to construct a ship loading operation</w:t>
      </w:r>
      <w:r w:rsidR="00CA11AC">
        <w:rPr>
          <w:rFonts w:ascii="Times New Roman" w:hAnsi="Times New Roman"/>
          <w:spacing w:val="-3"/>
          <w:szCs w:val="24"/>
        </w:rPr>
        <w:t xml:space="preserve">.  </w:t>
      </w:r>
      <w:r w:rsidR="00F87BBE" w:rsidRPr="00D54FE0">
        <w:rPr>
          <w:rFonts w:ascii="Times New Roman" w:hAnsi="Times New Roman"/>
          <w:spacing w:val="-3"/>
          <w:szCs w:val="24"/>
        </w:rPr>
        <w:t xml:space="preserve">The facility’s operation will include ship unloading, conveying, storage areas, truck loading, and ship loading.  </w:t>
      </w:r>
      <w:r w:rsidRPr="00A73103">
        <w:rPr>
          <w:rFonts w:ascii="Times New Roman" w:hAnsi="Times New Roman"/>
          <w:spacing w:val="-3"/>
          <w:szCs w:val="24"/>
        </w:rPr>
        <w:t xml:space="preserve">Particulate matter emissions will be controlled through the use of a water spray system </w:t>
      </w:r>
      <w:r w:rsidR="006E5063" w:rsidRPr="00A73103">
        <w:rPr>
          <w:rFonts w:ascii="Times New Roman" w:hAnsi="Times New Roman"/>
          <w:spacing w:val="-3"/>
          <w:szCs w:val="24"/>
        </w:rPr>
        <w:t>and</w:t>
      </w:r>
      <w:r w:rsidRPr="00A73103">
        <w:rPr>
          <w:rFonts w:ascii="Times New Roman" w:hAnsi="Times New Roman"/>
          <w:spacing w:val="-3"/>
          <w:szCs w:val="24"/>
        </w:rPr>
        <w:t xml:space="preserve"> partial enclosures.  </w:t>
      </w:r>
      <w:r w:rsidRPr="00A73103">
        <w:rPr>
          <w:rFonts w:ascii="Times New Roman" w:hAnsi="Times New Roman"/>
          <w:szCs w:val="24"/>
        </w:rPr>
        <w:t>The facility</w:t>
      </w:r>
      <w:r w:rsidR="006E5063" w:rsidRPr="00A73103">
        <w:rPr>
          <w:rFonts w:ascii="Times New Roman" w:hAnsi="Times New Roman"/>
          <w:szCs w:val="24"/>
        </w:rPr>
        <w:t>, a Synthetic Non-Title V Source,</w:t>
      </w:r>
      <w:r w:rsidRPr="00A73103">
        <w:rPr>
          <w:rFonts w:ascii="Times New Roman" w:hAnsi="Times New Roman"/>
          <w:szCs w:val="24"/>
        </w:rPr>
        <w:t xml:space="preserve"> is</w:t>
      </w:r>
      <w:r w:rsidRPr="00A73103">
        <w:rPr>
          <w:rFonts w:ascii="Times New Roman" w:hAnsi="Times New Roman"/>
          <w:spacing w:val="-3"/>
          <w:szCs w:val="24"/>
        </w:rPr>
        <w:t xml:space="preserve"> located at </w:t>
      </w:r>
      <w:r w:rsidRPr="00A73103">
        <w:rPr>
          <w:rFonts w:ascii="Times New Roman" w:hAnsi="Times New Roman"/>
          <w:szCs w:val="24"/>
        </w:rPr>
        <w:t>1650 Hemlock St.</w:t>
      </w:r>
      <w:r w:rsidRPr="00A73103">
        <w:rPr>
          <w:rFonts w:ascii="Times New Roman" w:hAnsi="Times New Roman"/>
          <w:spacing w:val="-3"/>
          <w:szCs w:val="24"/>
        </w:rPr>
        <w:t>, Tampa, Hillsborough County, FL, 33605.</w:t>
      </w:r>
    </w:p>
    <w:p w:rsidR="009F71D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t>A Best Available Control Technology (BACT) determination was not required.</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 petition that disputes the material facts on which the EPC’s action is based must contain the following information:</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numPr>
          <w:ilvl w:val="0"/>
          <w:numId w:val="5"/>
        </w:numPr>
        <w:tabs>
          <w:tab w:val="left" w:pos="-1080"/>
          <w:tab w:val="left" w:pos="-360"/>
          <w:tab w:val="left" w:pos="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The name and address of each agency affected and each agency’s file or identification number if known;</w:t>
      </w:r>
    </w:p>
    <w:p w:rsidR="009F71DA" w:rsidRPr="004B175A" w:rsidRDefault="009F71DA">
      <w:pPr>
        <w:numPr>
          <w:ilvl w:val="0"/>
          <w:numId w:val="5"/>
        </w:numPr>
        <w:tabs>
          <w:tab w:val="left" w:pos="-1710"/>
          <w:tab w:val="left" w:pos="-108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9F71DA" w:rsidRPr="004B175A" w:rsidRDefault="009F71DA">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how and when petitioner received notice of the EPC action;</w:t>
      </w:r>
    </w:p>
    <w:p w:rsidR="009F71DA" w:rsidRPr="004B175A" w:rsidRDefault="009F71DA">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 xml:space="preserve">A statement of all disputed issues of material fact.  If there are none, the petition must so </w:t>
      </w:r>
      <w:r w:rsidRPr="004B175A">
        <w:rPr>
          <w:rFonts w:ascii="Times New Roman" w:hAnsi="Times New Roman"/>
          <w:spacing w:val="-3"/>
          <w:szCs w:val="24"/>
        </w:rPr>
        <w:lastRenderedPageBreak/>
        <w:t>indicate;</w:t>
      </w:r>
    </w:p>
    <w:p w:rsidR="009F71DA" w:rsidRPr="004B175A" w:rsidRDefault="009F71DA">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concise statement of the ultimate facts alleged, including the specific facts the petitioner contends warrant reversal or modification of the EPC proposed action;</w:t>
      </w:r>
    </w:p>
    <w:p w:rsidR="009F71DA" w:rsidRPr="004B175A" w:rsidRDefault="009F71DA">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specific rules or statutes the petitioner contends requires reversal or modification of the EPC’s proposed action; and</w:t>
      </w:r>
    </w:p>
    <w:p w:rsidR="009F71DA" w:rsidRPr="004B175A" w:rsidRDefault="009F71DA">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the relief sought by the petitioner, stating precisely the action petitioner wishes the EPC to take with respect to the EPC’s proposed action.</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Mediation under section 120.573, F.S. is not available in this proceeding.</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9F71DA" w:rsidRDefault="009F71DA">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Pr="004B175A">
        <w:rPr>
          <w:rFonts w:ascii="Times New Roman" w:hAnsi="Times New Roman"/>
          <w:spacing w:val="-3"/>
          <w:szCs w:val="24"/>
        </w:rPr>
        <w:t>The complete project file is available for public inspection during normal business hours, 8:00 a.m. to 5:00 p.m., Monday through Friday, except legal holidays, at the Environmental Protection Commission of Hillsborough County, 3629 Queen Palm Drive, Tampa, Florida 33619.  The complete project file includes the proposed Permit, the application, and the information submitted by the responsible official, exclusive of confidential records under Section 403.111, F.S. Interested persons may contact Diana M. Lee, P.E.</w:t>
      </w:r>
      <w:r w:rsidRPr="004B175A">
        <w:rPr>
          <w:rFonts w:ascii="Times New Roman" w:hAnsi="Times New Roman"/>
          <w:b/>
          <w:spacing w:val="-3"/>
          <w:szCs w:val="24"/>
        </w:rPr>
        <w:t>,</w:t>
      </w:r>
      <w:r w:rsidRPr="004B175A">
        <w:rPr>
          <w:rFonts w:ascii="Times New Roman" w:hAnsi="Times New Roman"/>
          <w:spacing w:val="-3"/>
          <w:szCs w:val="24"/>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p>
    <w:p w:rsidR="0048507C" w:rsidRDefault="0048507C" w:rsidP="004850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48507C" w:rsidRDefault="0048507C" w:rsidP="004850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48507C" w:rsidRDefault="0048507C" w:rsidP="004850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48507C" w:rsidRDefault="0048507C" w:rsidP="004850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48507C" w:rsidRDefault="0048507C" w:rsidP="004850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48507C" w:rsidRDefault="0048507C" w:rsidP="004850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48507C" w:rsidRDefault="0048507C" w:rsidP="004850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9F71DA" w:rsidRPr="004B175A" w:rsidRDefault="009F71DA" w:rsidP="004850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4B175A">
        <w:rPr>
          <w:rFonts w:ascii="Times New Roman" w:hAnsi="Times New Roman"/>
          <w:spacing w:val="-3"/>
          <w:szCs w:val="24"/>
        </w:rPr>
        <w:t>ENVIRONMENTAL PROTECTION COMMISSION OF</w:t>
      </w: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HILLSBOROUGH COUNTY, as Delegated by</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STATE OF FLORIDA</w:t>
      </w: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DEPARTMENT OF ENVIRONMENTAL PROTECTION</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NOTICE OF PERMIT</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7B1FDE" w:rsidRDefault="0048507C" w:rsidP="007B1FDE">
      <w:pPr>
        <w:suppressAutoHyphens/>
        <w:jc w:val="both"/>
        <w:rPr>
          <w:rFonts w:ascii="Times New Roman" w:hAnsi="Times New Roman"/>
          <w:szCs w:val="24"/>
        </w:rPr>
      </w:pPr>
      <w:r>
        <w:rPr>
          <w:rFonts w:ascii="Times New Roman" w:hAnsi="Times New Roman"/>
          <w:szCs w:val="24"/>
        </w:rPr>
        <w:t>John Keenan</w:t>
      </w:r>
    </w:p>
    <w:p w:rsidR="009F71DA" w:rsidRPr="007B1FDE" w:rsidRDefault="0048507C" w:rsidP="007B1FDE">
      <w:pPr>
        <w:suppressAutoHyphens/>
        <w:jc w:val="both"/>
        <w:rPr>
          <w:rFonts w:ascii="Times New Roman" w:hAnsi="Times New Roman"/>
          <w:spacing w:val="-3"/>
          <w:szCs w:val="24"/>
        </w:rPr>
      </w:pPr>
      <w:r>
        <w:rPr>
          <w:rFonts w:ascii="Times New Roman" w:hAnsi="Times New Roman"/>
          <w:spacing w:val="-3"/>
          <w:szCs w:val="24"/>
        </w:rPr>
        <w:t xml:space="preserve">Assistant </w:t>
      </w:r>
      <w:r w:rsidR="009F71DA">
        <w:rPr>
          <w:rFonts w:ascii="Times New Roman" w:hAnsi="Times New Roman"/>
          <w:spacing w:val="-3"/>
          <w:szCs w:val="24"/>
        </w:rPr>
        <w:t>Terminal Manager</w:t>
      </w:r>
    </w:p>
    <w:p w:rsidR="009F71DA" w:rsidRPr="007B1FDE" w:rsidRDefault="009F71DA" w:rsidP="007B1FDE">
      <w:pPr>
        <w:suppressAutoHyphens/>
        <w:jc w:val="both"/>
        <w:rPr>
          <w:rFonts w:ascii="Times New Roman" w:hAnsi="Times New Roman"/>
          <w:spacing w:val="-3"/>
          <w:szCs w:val="24"/>
        </w:rPr>
      </w:pPr>
      <w:r>
        <w:rPr>
          <w:rFonts w:ascii="Times New Roman" w:hAnsi="Times New Roman"/>
          <w:szCs w:val="24"/>
        </w:rPr>
        <w:t>Tampa Marine Terminals, LLC</w:t>
      </w:r>
    </w:p>
    <w:p w:rsidR="009F71DA" w:rsidRPr="007B1FDE" w:rsidRDefault="009F71DA" w:rsidP="007B1FDE">
      <w:pPr>
        <w:suppressAutoHyphens/>
        <w:jc w:val="both"/>
        <w:rPr>
          <w:rFonts w:ascii="Times New Roman" w:hAnsi="Times New Roman"/>
          <w:spacing w:val="-3"/>
          <w:szCs w:val="24"/>
        </w:rPr>
      </w:pPr>
      <w:r>
        <w:rPr>
          <w:rFonts w:ascii="Times New Roman" w:hAnsi="Times New Roman"/>
          <w:szCs w:val="24"/>
        </w:rPr>
        <w:t>1650 Hemlock St.</w:t>
      </w:r>
    </w:p>
    <w:p w:rsidR="009F71DA" w:rsidRPr="007B1FDE" w:rsidRDefault="009F71DA" w:rsidP="007B1FDE">
      <w:pPr>
        <w:suppressAutoHyphens/>
        <w:jc w:val="both"/>
        <w:rPr>
          <w:rFonts w:ascii="Times New Roman" w:hAnsi="Times New Roman"/>
          <w:spacing w:val="-3"/>
          <w:szCs w:val="24"/>
        </w:rPr>
      </w:pPr>
      <w:r>
        <w:rPr>
          <w:rFonts w:ascii="Times New Roman" w:hAnsi="Times New Roman"/>
          <w:szCs w:val="24"/>
        </w:rPr>
        <w:t>Tampa, Fl 33605</w:t>
      </w:r>
    </w:p>
    <w:p w:rsidR="009F71DA" w:rsidRPr="00D06DBF" w:rsidRDefault="009F71DA" w:rsidP="00F31D5D">
      <w:pPr>
        <w:tabs>
          <w:tab w:val="center" w:pos="5040"/>
        </w:tabs>
        <w:suppressAutoHyphens/>
        <w:jc w:val="both"/>
        <w:rPr>
          <w:rFonts w:ascii="Times New Roman" w:hAnsi="Times New Roman"/>
          <w:spacing w:val="-3"/>
          <w:szCs w:val="16"/>
        </w:rPr>
      </w:pPr>
    </w:p>
    <w:p w:rsidR="009F71DA" w:rsidRPr="004B175A" w:rsidRDefault="009F71DA" w:rsidP="00F31D5D">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Re:  Hillsborough County - AP</w:t>
      </w:r>
    </w:p>
    <w:p w:rsidR="009F71DA" w:rsidRPr="00D06DBF"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16"/>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A3579">
        <w:rPr>
          <w:rFonts w:ascii="Times New Roman" w:hAnsi="Times New Roman"/>
          <w:spacing w:val="-3"/>
          <w:szCs w:val="24"/>
        </w:rPr>
        <w:t xml:space="preserve">Dear Mr. </w:t>
      </w:r>
      <w:r w:rsidR="0048507C">
        <w:rPr>
          <w:rFonts w:ascii="Times New Roman" w:hAnsi="Times New Roman"/>
          <w:szCs w:val="24"/>
        </w:rPr>
        <w:t>Keenan</w:t>
      </w:r>
      <w:r w:rsidRPr="004A3579">
        <w:rPr>
          <w:rFonts w:ascii="Times New Roman" w:hAnsi="Times New Roman"/>
          <w:spacing w:val="-3"/>
          <w:szCs w:val="24"/>
        </w:rPr>
        <w:t>:</w:t>
      </w:r>
    </w:p>
    <w:p w:rsidR="009F71DA" w:rsidRPr="00D06DBF"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16"/>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66A54">
        <w:rPr>
          <w:rFonts w:ascii="Times New Roman" w:hAnsi="Times New Roman"/>
          <w:spacing w:val="-3"/>
          <w:szCs w:val="24"/>
        </w:rPr>
        <w:t>Enclosed is Permit Number 0571418-00</w:t>
      </w:r>
      <w:r w:rsidR="0048507C">
        <w:rPr>
          <w:rFonts w:ascii="Times New Roman" w:hAnsi="Times New Roman"/>
          <w:spacing w:val="-3"/>
          <w:szCs w:val="24"/>
        </w:rPr>
        <w:t>3</w:t>
      </w:r>
      <w:r w:rsidRPr="00F66A54">
        <w:rPr>
          <w:rFonts w:ascii="Times New Roman" w:hAnsi="Times New Roman"/>
          <w:spacing w:val="-3"/>
          <w:szCs w:val="24"/>
        </w:rPr>
        <w:t xml:space="preserve">-AC </w:t>
      </w:r>
      <w:r w:rsidR="001F531F" w:rsidRPr="00F66A54">
        <w:rPr>
          <w:rFonts w:ascii="Times New Roman" w:hAnsi="Times New Roman"/>
          <w:spacing w:val="-3"/>
          <w:szCs w:val="24"/>
        </w:rPr>
        <w:t>to</w:t>
      </w:r>
      <w:r w:rsidR="0052753B" w:rsidRPr="00F66A54">
        <w:rPr>
          <w:rFonts w:ascii="Times New Roman" w:hAnsi="Times New Roman"/>
          <w:spacing w:val="-3"/>
          <w:szCs w:val="24"/>
        </w:rPr>
        <w:t xml:space="preserve"> </w:t>
      </w:r>
      <w:r w:rsidR="00354912" w:rsidRPr="00D50A5B">
        <w:rPr>
          <w:rFonts w:ascii="Times New Roman" w:hAnsi="Times New Roman"/>
          <w:spacing w:val="-3"/>
          <w:szCs w:val="24"/>
        </w:rPr>
        <w:t>authorize the handling of additional bulk materials</w:t>
      </w:r>
      <w:r w:rsidR="00354912">
        <w:rPr>
          <w:rFonts w:ascii="Times New Roman" w:hAnsi="Times New Roman"/>
          <w:spacing w:val="-3"/>
          <w:szCs w:val="24"/>
        </w:rPr>
        <w:t xml:space="preserve"> and to construct a ship loading operation</w:t>
      </w:r>
      <w:r w:rsidRPr="00F66A54">
        <w:rPr>
          <w:rFonts w:ascii="Times New Roman" w:hAnsi="Times New Roman"/>
          <w:szCs w:val="24"/>
        </w:rPr>
        <w:t xml:space="preserve">, </w:t>
      </w:r>
      <w:r w:rsidRPr="00F66A54">
        <w:rPr>
          <w:rFonts w:ascii="Times New Roman" w:hAnsi="Times New Roman"/>
          <w:spacing w:val="-3"/>
          <w:szCs w:val="24"/>
        </w:rPr>
        <w:t>issued pursuant to Section 403.087, Florida Statutes.</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Florida 33619; and by filing a copy of the Notice of Appeal accompanied by the applicable filing fees with the appropriate District Court of Appeal.  The Notice of Appeal must be filed within 30 days from the date this Notice is filed with the clerk of the EPC.</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sidRPr="004B175A">
        <w:rPr>
          <w:rFonts w:ascii="Times New Roman" w:hAnsi="Times New Roman"/>
          <w:spacing w:val="-3"/>
          <w:szCs w:val="24"/>
        </w:rPr>
        <w:t>Executed in Tampa, Florida.</w:t>
      </w:r>
      <w:proofErr w:type="gramEnd"/>
    </w:p>
    <w:p w:rsidR="009F71D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Sincerely,</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Richard D. Garrity, Ph.D.</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Executive Director</w:t>
      </w:r>
    </w:p>
    <w:p w:rsidR="009F71DA" w:rsidRPr="00D06DBF"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16"/>
        </w:rPr>
      </w:pPr>
    </w:p>
    <w:p w:rsidR="009F71D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RDG/</w:t>
      </w:r>
      <w:r>
        <w:rPr>
          <w:rFonts w:ascii="Times New Roman" w:hAnsi="Times New Roman"/>
          <w:spacing w:val="-3"/>
          <w:szCs w:val="24"/>
        </w:rPr>
        <w:t>LAW/law</w:t>
      </w:r>
    </w:p>
    <w:p w:rsidR="00354912" w:rsidRDefault="00354912" w:rsidP="00B0476F">
      <w:pPr>
        <w:suppressAutoHyphens/>
        <w:jc w:val="both"/>
        <w:rPr>
          <w:rFonts w:ascii="Times New Roman" w:hAnsi="Times New Roman"/>
          <w:szCs w:val="24"/>
        </w:rPr>
      </w:pPr>
    </w:p>
    <w:p w:rsidR="00354912" w:rsidRDefault="00354912" w:rsidP="00B0476F">
      <w:pPr>
        <w:suppressAutoHyphens/>
        <w:jc w:val="both"/>
        <w:rPr>
          <w:rFonts w:ascii="Times New Roman" w:hAnsi="Times New Roman"/>
          <w:szCs w:val="24"/>
        </w:rPr>
      </w:pPr>
    </w:p>
    <w:p w:rsidR="00354912" w:rsidRDefault="00354912" w:rsidP="00B0476F">
      <w:pPr>
        <w:suppressAutoHyphens/>
        <w:jc w:val="both"/>
        <w:rPr>
          <w:rFonts w:ascii="Times New Roman" w:hAnsi="Times New Roman"/>
          <w:szCs w:val="24"/>
        </w:rPr>
      </w:pPr>
    </w:p>
    <w:p w:rsidR="00354912" w:rsidRDefault="00354912" w:rsidP="00B0476F">
      <w:pPr>
        <w:suppressAutoHyphens/>
        <w:jc w:val="both"/>
        <w:rPr>
          <w:rFonts w:ascii="Times New Roman" w:hAnsi="Times New Roman"/>
          <w:szCs w:val="24"/>
        </w:rPr>
      </w:pPr>
    </w:p>
    <w:p w:rsidR="009F71DA" w:rsidRPr="007B1FDE" w:rsidRDefault="009F71DA" w:rsidP="00B0476F">
      <w:pPr>
        <w:suppressAutoHyphens/>
        <w:jc w:val="both"/>
        <w:rPr>
          <w:rFonts w:ascii="Times New Roman" w:hAnsi="Times New Roman"/>
          <w:spacing w:val="-3"/>
          <w:szCs w:val="24"/>
        </w:rPr>
      </w:pPr>
      <w:r>
        <w:rPr>
          <w:rFonts w:ascii="Times New Roman" w:hAnsi="Times New Roman"/>
          <w:szCs w:val="24"/>
        </w:rPr>
        <w:t>Tampa Marine Terminals, LLC</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Page 2 of 2</w:t>
      </w:r>
    </w:p>
    <w:p w:rsidR="009F71DA" w:rsidRPr="007B1FDE" w:rsidRDefault="009F71DA" w:rsidP="00B0476F">
      <w:pPr>
        <w:suppressAutoHyphens/>
        <w:jc w:val="both"/>
        <w:rPr>
          <w:rFonts w:ascii="Times New Roman" w:hAnsi="Times New Roman"/>
          <w:spacing w:val="-3"/>
          <w:szCs w:val="24"/>
        </w:rPr>
      </w:pPr>
      <w:r>
        <w:rPr>
          <w:rFonts w:ascii="Times New Roman" w:hAnsi="Times New Roman"/>
          <w:szCs w:val="24"/>
        </w:rPr>
        <w:t>Tampa, Fl 33605</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Default="009F71DA" w:rsidP="00F31D5D">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 xml:space="preserve">cc:  </w:t>
      </w:r>
      <w:r>
        <w:rPr>
          <w:rFonts w:ascii="Times New Roman" w:hAnsi="Times New Roman"/>
          <w:spacing w:val="-3"/>
          <w:szCs w:val="24"/>
        </w:rPr>
        <w:t>Florida Department of Environmental Protection – via email</w:t>
      </w:r>
    </w:p>
    <w:p w:rsidR="009F71DA" w:rsidRPr="00F31D5D" w:rsidRDefault="009F71DA" w:rsidP="00F31D5D">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       Tom John, P.E. – Tom John, P.E., Inc.</w:t>
      </w:r>
    </w:p>
    <w:p w:rsidR="009F71DA" w:rsidRPr="00112C6E" w:rsidRDefault="009F71DA" w:rsidP="00F07FB6">
      <w:pPr>
        <w:suppressAutoHyphens/>
        <w:jc w:val="both"/>
        <w:rPr>
          <w:rFonts w:ascii="Times New Roman" w:hAnsi="Times New Roman"/>
          <w:spacing w:val="-3"/>
          <w:szCs w:val="24"/>
        </w:rPr>
      </w:pPr>
      <w:r>
        <w:rPr>
          <w:rFonts w:ascii="Times New Roman" w:hAnsi="Times New Roman"/>
          <w:szCs w:val="24"/>
        </w:rPr>
        <w:t xml:space="preserve">       </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u w:val="single"/>
        </w:rPr>
        <w:t>CERTIFICATE OF SERVICE</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t>This is to certify that this NOTICE OF PERMIT ISSUANCE and all copies were mailed before the close of business on _________________ to the listed persons.</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FILING AND ACKNOWLEDGEMENT FILED, on this</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proofErr w:type="gramStart"/>
      <w:r w:rsidRPr="004B175A">
        <w:rPr>
          <w:rFonts w:ascii="Times New Roman" w:hAnsi="Times New Roman"/>
          <w:spacing w:val="-3"/>
          <w:szCs w:val="24"/>
        </w:rPr>
        <w:t>date</w:t>
      </w:r>
      <w:proofErr w:type="gramEnd"/>
      <w:r w:rsidRPr="004B175A">
        <w:rPr>
          <w:rFonts w:ascii="Times New Roman" w:hAnsi="Times New Roman"/>
          <w:spacing w:val="-3"/>
          <w:szCs w:val="24"/>
        </w:rPr>
        <w:t>, pursuant to Section 120.52(7),</w:t>
      </w:r>
      <w:r>
        <w:rPr>
          <w:rFonts w:ascii="Times New Roman" w:hAnsi="Times New Roman"/>
          <w:spacing w:val="-3"/>
          <w:szCs w:val="24"/>
        </w:rPr>
        <w:t xml:space="preserve"> Florida Statues,</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proofErr w:type="gramStart"/>
      <w:r w:rsidRPr="004B175A">
        <w:rPr>
          <w:rFonts w:ascii="Times New Roman" w:hAnsi="Times New Roman"/>
          <w:spacing w:val="-3"/>
          <w:szCs w:val="24"/>
        </w:rPr>
        <w:t>with</w:t>
      </w:r>
      <w:proofErr w:type="gramEnd"/>
      <w:r w:rsidRPr="004B175A">
        <w:rPr>
          <w:rFonts w:ascii="Times New Roman" w:hAnsi="Times New Roman"/>
          <w:spacing w:val="-3"/>
          <w:szCs w:val="24"/>
        </w:rPr>
        <w:t xml:space="preserve"> the clerk, receipt</w:t>
      </w:r>
      <w:r>
        <w:rPr>
          <w:rFonts w:ascii="Times New Roman" w:hAnsi="Times New Roman"/>
          <w:spacing w:val="-3"/>
          <w:szCs w:val="24"/>
        </w:rPr>
        <w:t xml:space="preserve"> </w:t>
      </w:r>
      <w:r w:rsidRPr="004B175A">
        <w:rPr>
          <w:rFonts w:ascii="Times New Roman" w:hAnsi="Times New Roman"/>
          <w:spacing w:val="-3"/>
          <w:szCs w:val="24"/>
        </w:rPr>
        <w:t>of which is hereby acknowledged.</w:t>
      </w: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_____________________________ ___________</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 xml:space="preserve">  </w:t>
      </w:r>
      <w:r>
        <w:rPr>
          <w:rFonts w:ascii="Times New Roman" w:hAnsi="Times New Roman"/>
          <w:spacing w:val="-3"/>
          <w:szCs w:val="24"/>
        </w:rPr>
        <w:t>C</w:t>
      </w:r>
      <w:r w:rsidRPr="004B175A">
        <w:rPr>
          <w:rFonts w:ascii="Times New Roman" w:hAnsi="Times New Roman"/>
          <w:spacing w:val="-3"/>
          <w:szCs w:val="24"/>
        </w:rPr>
        <w:t xml:space="preserve">lerk                 </w:t>
      </w:r>
      <w:r>
        <w:rPr>
          <w:rFonts w:ascii="Times New Roman" w:hAnsi="Times New Roman"/>
          <w:spacing w:val="-3"/>
          <w:szCs w:val="24"/>
        </w:rPr>
        <w:tab/>
      </w:r>
      <w:r w:rsidRPr="004B175A">
        <w:rPr>
          <w:rFonts w:ascii="Times New Roman" w:hAnsi="Times New Roman"/>
          <w:spacing w:val="-3"/>
          <w:szCs w:val="24"/>
        </w:rPr>
        <w:t>Date</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9F71DA" w:rsidRPr="004B175A">
          <w:headerReference w:type="default" r:id="rId10"/>
          <w:endnotePr>
            <w:numFmt w:val="decimal"/>
          </w:endnotePr>
          <w:pgSz w:w="12240" w:h="15840"/>
          <w:pgMar w:top="1440" w:right="1080" w:bottom="720" w:left="1080" w:header="1440" w:footer="720" w:gutter="0"/>
          <w:cols w:space="720"/>
          <w:noEndnote/>
        </w:sect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 xml:space="preserve">PERMITTEE:                       </w:t>
      </w:r>
      <w:r w:rsidRPr="004B175A">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4B175A">
        <w:rPr>
          <w:rFonts w:ascii="Times New Roman" w:hAnsi="Times New Roman"/>
          <w:spacing w:val="-3"/>
          <w:szCs w:val="24"/>
        </w:rPr>
        <w:t>PERMIT/CERTIFICATION</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zCs w:val="24"/>
        </w:rPr>
        <w:t>Tampa Marine Terminals, LLC</w:t>
      </w:r>
      <w:r>
        <w:rPr>
          <w:rFonts w:ascii="Times New Roman" w:hAnsi="Times New Roman"/>
          <w:szCs w:val="24"/>
        </w:rPr>
        <w:tab/>
      </w:r>
      <w:r>
        <w:rPr>
          <w:rFonts w:ascii="Times New Roman" w:hAnsi="Times New Roman"/>
          <w:szCs w:val="24"/>
        </w:rPr>
        <w:tab/>
      </w:r>
      <w:r>
        <w:rPr>
          <w:rFonts w:ascii="Times New Roman" w:hAnsi="Times New Roman"/>
          <w:szCs w:val="24"/>
        </w:rPr>
        <w:tab/>
      </w:r>
      <w:r w:rsidRPr="004B175A">
        <w:rPr>
          <w:rFonts w:ascii="Times New Roman" w:hAnsi="Times New Roman"/>
          <w:spacing w:val="-3"/>
          <w:szCs w:val="24"/>
        </w:rPr>
        <w:t xml:space="preserve">Permit No.:  </w:t>
      </w:r>
      <w:r>
        <w:rPr>
          <w:rFonts w:ascii="Times New Roman" w:hAnsi="Times New Roman"/>
          <w:spacing w:val="-3"/>
          <w:szCs w:val="24"/>
        </w:rPr>
        <w:t>0571418-00</w:t>
      </w:r>
      <w:r w:rsidR="00F07FB6">
        <w:rPr>
          <w:rFonts w:ascii="Times New Roman" w:hAnsi="Times New Roman"/>
          <w:spacing w:val="-3"/>
          <w:szCs w:val="24"/>
        </w:rPr>
        <w:t>3</w:t>
      </w:r>
      <w:r>
        <w:rPr>
          <w:rFonts w:ascii="Times New Roman" w:hAnsi="Times New Roman"/>
          <w:spacing w:val="-3"/>
          <w:szCs w:val="24"/>
        </w:rPr>
        <w:t>-AC</w:t>
      </w:r>
    </w:p>
    <w:p w:rsidR="009F71DA" w:rsidRPr="003F73F7"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rPr>
        <w:t xml:space="preserve">1650 Hemlock St. </w:t>
      </w:r>
      <w:r>
        <w:rPr>
          <w:rFonts w:ascii="Times New Roman" w:hAnsi="Times New Roman"/>
        </w:rPr>
        <w:tab/>
      </w:r>
      <w:r w:rsidRPr="004B175A">
        <w:rPr>
          <w:rFonts w:ascii="Times New Roman" w:hAnsi="Times New Roman"/>
          <w:spacing w:val="-3"/>
          <w:szCs w:val="24"/>
        </w:rPr>
        <w:tab/>
      </w:r>
      <w:r w:rsidRPr="004B175A">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3F73F7">
        <w:rPr>
          <w:rFonts w:ascii="Times New Roman" w:hAnsi="Times New Roman"/>
          <w:spacing w:val="-3"/>
          <w:szCs w:val="24"/>
        </w:rPr>
        <w:t>County:  Hillsborough</w:t>
      </w:r>
    </w:p>
    <w:p w:rsidR="009F71DA" w:rsidRPr="002C0868"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F73F7">
        <w:rPr>
          <w:rFonts w:ascii="Times New Roman" w:hAnsi="Times New Roman"/>
          <w:spacing w:val="-3"/>
          <w:szCs w:val="24"/>
        </w:rPr>
        <w:t>Tampa, Fl 336</w:t>
      </w:r>
      <w:r>
        <w:rPr>
          <w:rFonts w:ascii="Times New Roman" w:hAnsi="Times New Roman"/>
          <w:spacing w:val="-3"/>
          <w:szCs w:val="24"/>
        </w:rPr>
        <w:t>05</w:t>
      </w:r>
      <w:r w:rsidRPr="003F73F7">
        <w:rPr>
          <w:rFonts w:ascii="Times New Roman" w:hAnsi="Times New Roman"/>
          <w:spacing w:val="-3"/>
          <w:szCs w:val="24"/>
        </w:rPr>
        <w:tab/>
      </w:r>
      <w:r w:rsidRPr="003F73F7">
        <w:rPr>
          <w:rFonts w:ascii="Times New Roman" w:hAnsi="Times New Roman"/>
          <w:spacing w:val="-3"/>
          <w:szCs w:val="24"/>
        </w:rPr>
        <w:tab/>
        <w:t xml:space="preserve">          </w:t>
      </w:r>
      <w:r w:rsidRPr="003F73F7">
        <w:rPr>
          <w:rFonts w:ascii="Times New Roman" w:hAnsi="Times New Roman"/>
          <w:spacing w:val="-3"/>
          <w:szCs w:val="24"/>
        </w:rPr>
        <w:tab/>
      </w:r>
      <w:r w:rsidRPr="003F73F7">
        <w:rPr>
          <w:rFonts w:ascii="Times New Roman" w:hAnsi="Times New Roman"/>
          <w:spacing w:val="-3"/>
          <w:szCs w:val="24"/>
        </w:rPr>
        <w:tab/>
      </w:r>
      <w:r w:rsidRPr="003F73F7">
        <w:rPr>
          <w:rFonts w:ascii="Times New Roman" w:hAnsi="Times New Roman"/>
          <w:spacing w:val="-3"/>
          <w:szCs w:val="24"/>
        </w:rPr>
        <w:tab/>
      </w:r>
      <w:r w:rsidRPr="000364D5">
        <w:rPr>
          <w:rFonts w:ascii="Times New Roman" w:hAnsi="Times New Roman"/>
          <w:spacing w:val="-3"/>
          <w:szCs w:val="24"/>
        </w:rPr>
        <w:t xml:space="preserve">Expiration Date:  </w:t>
      </w:r>
      <w:r w:rsidR="000364D5">
        <w:rPr>
          <w:rFonts w:ascii="Times New Roman" w:hAnsi="Times New Roman"/>
          <w:spacing w:val="-3"/>
          <w:szCs w:val="24"/>
        </w:rPr>
        <w:t>November</w:t>
      </w:r>
      <w:r w:rsidR="001E0AF6" w:rsidRPr="000364D5">
        <w:rPr>
          <w:rFonts w:ascii="Times New Roman" w:hAnsi="Times New Roman"/>
          <w:spacing w:val="-3"/>
          <w:szCs w:val="24"/>
        </w:rPr>
        <w:t xml:space="preserve"> </w:t>
      </w:r>
      <w:r w:rsidR="00F07FB6" w:rsidRPr="000364D5">
        <w:rPr>
          <w:rFonts w:ascii="Times New Roman" w:hAnsi="Times New Roman"/>
          <w:spacing w:val="-3"/>
          <w:szCs w:val="24"/>
        </w:rPr>
        <w:t>30, 2013</w:t>
      </w:r>
    </w:p>
    <w:p w:rsidR="006B5790" w:rsidRDefault="009F71DA" w:rsidP="002C08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C0868">
        <w:rPr>
          <w:rFonts w:ascii="Times New Roman" w:hAnsi="Times New Roman"/>
          <w:spacing w:val="-3"/>
          <w:szCs w:val="24"/>
        </w:rPr>
        <w:tab/>
      </w:r>
      <w:r w:rsidRPr="002C0868">
        <w:rPr>
          <w:rFonts w:ascii="Times New Roman" w:hAnsi="Times New Roman"/>
          <w:spacing w:val="-3"/>
          <w:szCs w:val="24"/>
        </w:rPr>
        <w:tab/>
      </w:r>
      <w:r w:rsidRPr="002C0868">
        <w:rPr>
          <w:rFonts w:ascii="Times New Roman" w:hAnsi="Times New Roman"/>
          <w:spacing w:val="-3"/>
          <w:szCs w:val="24"/>
        </w:rPr>
        <w:tab/>
      </w:r>
      <w:r w:rsidRPr="002C0868">
        <w:rPr>
          <w:rFonts w:ascii="Times New Roman" w:hAnsi="Times New Roman"/>
          <w:spacing w:val="-3"/>
          <w:szCs w:val="24"/>
        </w:rPr>
        <w:tab/>
      </w:r>
      <w:r w:rsidRPr="002C0868">
        <w:rPr>
          <w:rFonts w:ascii="Times New Roman" w:hAnsi="Times New Roman"/>
          <w:spacing w:val="-3"/>
          <w:szCs w:val="24"/>
        </w:rPr>
        <w:tab/>
      </w:r>
      <w:r w:rsidRPr="002C0868">
        <w:rPr>
          <w:rFonts w:ascii="Times New Roman" w:hAnsi="Times New Roman"/>
          <w:spacing w:val="-3"/>
          <w:szCs w:val="24"/>
        </w:rPr>
        <w:tab/>
      </w:r>
      <w:r w:rsidRPr="002C0868">
        <w:rPr>
          <w:rFonts w:ascii="Times New Roman" w:hAnsi="Times New Roman"/>
          <w:spacing w:val="-3"/>
          <w:szCs w:val="24"/>
        </w:rPr>
        <w:tab/>
        <w:t>Project:</w:t>
      </w:r>
      <w:r w:rsidRPr="00596796">
        <w:rPr>
          <w:rFonts w:ascii="Times New Roman" w:hAnsi="Times New Roman"/>
          <w:spacing w:val="-3"/>
          <w:szCs w:val="24"/>
        </w:rPr>
        <w:t xml:space="preserve"> </w:t>
      </w:r>
      <w:r w:rsidR="00BC7B31">
        <w:rPr>
          <w:rFonts w:ascii="Times New Roman" w:hAnsi="Times New Roman"/>
          <w:spacing w:val="-3"/>
          <w:szCs w:val="24"/>
        </w:rPr>
        <w:t xml:space="preserve">Material </w:t>
      </w:r>
      <w:r w:rsidR="002A10BF">
        <w:rPr>
          <w:rFonts w:ascii="Times New Roman" w:hAnsi="Times New Roman"/>
          <w:spacing w:val="-3"/>
          <w:szCs w:val="24"/>
        </w:rPr>
        <w:t>Handling</w:t>
      </w:r>
      <w:r w:rsidR="006B5790">
        <w:rPr>
          <w:rFonts w:ascii="Times New Roman" w:hAnsi="Times New Roman"/>
          <w:spacing w:val="-3"/>
          <w:szCs w:val="24"/>
        </w:rPr>
        <w:t xml:space="preserve"> and Ship Loading </w:t>
      </w:r>
    </w:p>
    <w:p w:rsidR="009F71DA" w:rsidRDefault="006B5790" w:rsidP="002C08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Operation</w:t>
      </w:r>
      <w:r w:rsidR="002A10BF">
        <w:rPr>
          <w:rFonts w:ascii="Times New Roman" w:hAnsi="Times New Roman"/>
          <w:spacing w:val="-3"/>
          <w:szCs w:val="24"/>
        </w:rPr>
        <w:t xml:space="preserve"> </w:t>
      </w:r>
    </w:p>
    <w:p w:rsidR="009F71DA" w:rsidRPr="00CC60D2" w:rsidRDefault="009F71DA" w:rsidP="002C08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r>
        <w:rPr>
          <w:rFonts w:ascii="Times New Roman" w:hAnsi="Times New Roman"/>
          <w:spacing w:val="-3"/>
          <w:szCs w:val="24"/>
        </w:rPr>
        <w:tab/>
      </w:r>
    </w:p>
    <w:p w:rsidR="009F71DA" w:rsidRPr="00CC60D2" w:rsidRDefault="009F71DA" w:rsidP="009A34C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5C7CDB" w:rsidRDefault="005C7CDB" w:rsidP="005C7CD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54DA1">
        <w:rPr>
          <w:rFonts w:ascii="Times New Roman" w:hAnsi="Times New Roman"/>
          <w:szCs w:val="24"/>
        </w:rPr>
        <w:t>Tampa Marine Terminals</w:t>
      </w:r>
      <w:r w:rsidRPr="00054DA1">
        <w:rPr>
          <w:rFonts w:ascii="Times New Roman" w:hAnsi="Times New Roman"/>
          <w:spacing w:val="-3"/>
          <w:szCs w:val="24"/>
        </w:rPr>
        <w:t xml:space="preserve"> </w:t>
      </w:r>
      <w:r>
        <w:rPr>
          <w:rFonts w:ascii="Times New Roman" w:hAnsi="Times New Roman"/>
          <w:spacing w:val="-3"/>
          <w:szCs w:val="24"/>
        </w:rPr>
        <w:t xml:space="preserve">is </w:t>
      </w:r>
      <w:r w:rsidRPr="003A3F81">
        <w:rPr>
          <w:rFonts w:ascii="Times New Roman" w:hAnsi="Times New Roman"/>
          <w:szCs w:val="24"/>
        </w:rPr>
        <w:t xml:space="preserve">a bulk material </w:t>
      </w:r>
      <w:r w:rsidRPr="00A877E1">
        <w:rPr>
          <w:rFonts w:ascii="Times New Roman" w:hAnsi="Times New Roman"/>
          <w:szCs w:val="24"/>
        </w:rPr>
        <w:t>handling facility</w:t>
      </w:r>
      <w:r w:rsidRPr="00A877E1">
        <w:rPr>
          <w:rFonts w:ascii="Times New Roman" w:hAnsi="Times New Roman"/>
          <w:spacing w:val="-3"/>
          <w:szCs w:val="24"/>
        </w:rPr>
        <w:t xml:space="preserve">.  This permit expands the list of materials that the facility is authorized to handle.  </w:t>
      </w:r>
      <w:r w:rsidRPr="00915698">
        <w:rPr>
          <w:rFonts w:ascii="Times New Roman" w:hAnsi="Times New Roman"/>
          <w:spacing w:val="-3"/>
          <w:szCs w:val="24"/>
        </w:rPr>
        <w:t xml:space="preserve">Also, this permit authorizes construction of a ship loading operation.  The </w:t>
      </w:r>
      <w:r>
        <w:rPr>
          <w:rFonts w:ascii="Times New Roman" w:hAnsi="Times New Roman"/>
          <w:spacing w:val="-3"/>
          <w:szCs w:val="24"/>
        </w:rPr>
        <w:t xml:space="preserve">construction of the </w:t>
      </w:r>
      <w:r w:rsidRPr="00915698">
        <w:rPr>
          <w:rFonts w:ascii="Times New Roman" w:hAnsi="Times New Roman"/>
          <w:spacing w:val="-3"/>
          <w:szCs w:val="24"/>
        </w:rPr>
        <w:t>ship loading operation</w:t>
      </w:r>
      <w:r>
        <w:rPr>
          <w:rFonts w:ascii="Times New Roman" w:hAnsi="Times New Roman"/>
          <w:spacing w:val="-3"/>
          <w:szCs w:val="24"/>
        </w:rPr>
        <w:t xml:space="preserve"> will allow the facility to load material into ships as well as into trucks for </w:t>
      </w:r>
      <w:r w:rsidRPr="00915698">
        <w:rPr>
          <w:rFonts w:ascii="Times New Roman" w:hAnsi="Times New Roman"/>
          <w:spacing w:val="-3"/>
          <w:szCs w:val="24"/>
        </w:rPr>
        <w:t>shipment offsite.</w:t>
      </w:r>
    </w:p>
    <w:p w:rsidR="005C7CDB" w:rsidRDefault="005C7CDB" w:rsidP="005C7CD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C7CDB" w:rsidRDefault="005C7CDB" w:rsidP="005C7CD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Tampa </w:t>
      </w:r>
      <w:r w:rsidRPr="00C819B1">
        <w:rPr>
          <w:rFonts w:ascii="Times New Roman" w:hAnsi="Times New Roman"/>
          <w:szCs w:val="24"/>
        </w:rPr>
        <w:t>Marine Terminals</w:t>
      </w:r>
      <w:r w:rsidRPr="00C819B1">
        <w:rPr>
          <w:rFonts w:ascii="Times New Roman" w:hAnsi="Times New Roman"/>
          <w:spacing w:val="-3"/>
          <w:szCs w:val="24"/>
        </w:rPr>
        <w:t xml:space="preserve"> </w:t>
      </w:r>
      <w:r>
        <w:rPr>
          <w:rFonts w:ascii="Times New Roman" w:hAnsi="Times New Roman"/>
          <w:spacing w:val="-3"/>
          <w:szCs w:val="24"/>
        </w:rPr>
        <w:t>is authorized to receive material by either truck or ship.</w:t>
      </w:r>
      <w:r w:rsidRPr="00A877E1">
        <w:rPr>
          <w:rFonts w:ascii="Times New Roman" w:hAnsi="Times New Roman"/>
          <w:spacing w:val="-3"/>
          <w:szCs w:val="24"/>
        </w:rPr>
        <w:t xml:space="preserve">  The facility </w:t>
      </w:r>
      <w:r>
        <w:rPr>
          <w:rFonts w:ascii="Times New Roman" w:hAnsi="Times New Roman"/>
          <w:spacing w:val="-3"/>
          <w:szCs w:val="24"/>
        </w:rPr>
        <w:t>can use</w:t>
      </w:r>
      <w:r w:rsidRPr="00054DA1">
        <w:rPr>
          <w:rFonts w:ascii="Times New Roman" w:hAnsi="Times New Roman"/>
          <w:spacing w:val="-3"/>
          <w:szCs w:val="24"/>
        </w:rPr>
        <w:t xml:space="preserve"> three ship unloading methods.  The first method will </w:t>
      </w:r>
      <w:r w:rsidRPr="0059232E">
        <w:rPr>
          <w:rFonts w:ascii="Times New Roman" w:hAnsi="Times New Roman"/>
          <w:spacing w:val="-3"/>
          <w:szCs w:val="24"/>
        </w:rPr>
        <w:t>in</w:t>
      </w:r>
      <w:r>
        <w:rPr>
          <w:rFonts w:ascii="Times New Roman" w:hAnsi="Times New Roman"/>
          <w:spacing w:val="-3"/>
          <w:szCs w:val="24"/>
        </w:rPr>
        <w:t>volve</w:t>
      </w:r>
      <w:r w:rsidRPr="0059232E">
        <w:rPr>
          <w:rFonts w:ascii="Times New Roman" w:hAnsi="Times New Roman"/>
          <w:spacing w:val="-3"/>
          <w:szCs w:val="24"/>
        </w:rPr>
        <w:t xml:space="preserve"> </w:t>
      </w:r>
      <w:r w:rsidRPr="00054DA1">
        <w:rPr>
          <w:rFonts w:ascii="Times New Roman" w:hAnsi="Times New Roman"/>
          <w:spacing w:val="-3"/>
          <w:szCs w:val="24"/>
        </w:rPr>
        <w:t>unloading material from a ship to Onshore Hopper No. 1.  From Hopper No. 1, material</w:t>
      </w:r>
      <w:r w:rsidRPr="001D1F33">
        <w:rPr>
          <w:rFonts w:ascii="Times New Roman" w:hAnsi="Times New Roman"/>
          <w:spacing w:val="-3"/>
          <w:szCs w:val="24"/>
        </w:rPr>
        <w:t xml:space="preserve"> will be gravity fed directly to a truck which will either transport the material to a storage pile or will transport</w:t>
      </w:r>
      <w:r>
        <w:rPr>
          <w:rFonts w:ascii="Times New Roman" w:hAnsi="Times New Roman"/>
          <w:spacing w:val="-3"/>
          <w:szCs w:val="24"/>
        </w:rPr>
        <w:t xml:space="preserve"> the </w:t>
      </w:r>
      <w:r w:rsidRPr="00FC3569">
        <w:rPr>
          <w:rFonts w:ascii="Times New Roman" w:hAnsi="Times New Roman"/>
          <w:spacing w:val="-3"/>
          <w:szCs w:val="24"/>
        </w:rPr>
        <w:t>material offsite</w:t>
      </w:r>
      <w:r>
        <w:rPr>
          <w:rFonts w:ascii="Times New Roman" w:hAnsi="Times New Roman"/>
          <w:spacing w:val="-3"/>
          <w:szCs w:val="24"/>
        </w:rPr>
        <w:t xml:space="preserve">.  The second unloading method will include unloading material from a ship to Onshore Hopper No. 2.  From Hopper No. 2, material will be gravity fed to Conveyor Belt No. 1.  The conveyor belt will transfer the material to the Radial Stacker No. 1 which will direct the material to the storage piles.  The third ship unloading method will include unloading material from a ship to Onshore Hopper No. 1.  From Hopper No. 1, material will be gravity fed to Conveyor Belt No. 1.  The conveyor belt will transfer the material to the Radial Stacker No. 1 which will direct the material to the storage piles.  Material received by truck can be unloaded directly onto the storage piles. </w:t>
      </w:r>
      <w:r w:rsidR="00AF4C88">
        <w:rPr>
          <w:rFonts w:ascii="Times New Roman" w:hAnsi="Times New Roman"/>
          <w:spacing w:val="-3"/>
          <w:szCs w:val="24"/>
        </w:rPr>
        <w:t xml:space="preserve"> </w:t>
      </w:r>
      <w:r>
        <w:rPr>
          <w:rFonts w:ascii="Times New Roman" w:hAnsi="Times New Roman"/>
          <w:spacing w:val="-3"/>
          <w:szCs w:val="24"/>
        </w:rPr>
        <w:t xml:space="preserve">Front-end loaders will load the material from the storage piles into trucks.  </w:t>
      </w:r>
    </w:p>
    <w:p w:rsidR="005C7CDB" w:rsidRDefault="005C7CDB" w:rsidP="005C7CD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D544E" w:rsidRDefault="005C7CDB" w:rsidP="005C7CD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In addition to shipping the material offsite by truck, </w:t>
      </w:r>
      <w:r w:rsidR="00A54B9D">
        <w:rPr>
          <w:rFonts w:ascii="Times New Roman" w:hAnsi="Times New Roman"/>
          <w:spacing w:val="-3"/>
          <w:szCs w:val="24"/>
        </w:rPr>
        <w:t xml:space="preserve">this permit will authorize the facility the ability to </w:t>
      </w:r>
      <w:r w:rsidR="00A54B9D" w:rsidRPr="0059232E">
        <w:rPr>
          <w:rFonts w:ascii="Times New Roman" w:hAnsi="Times New Roman"/>
          <w:spacing w:val="-3"/>
          <w:szCs w:val="24"/>
        </w:rPr>
        <w:t>load material into ships using three ship loading methods</w:t>
      </w:r>
      <w:r w:rsidRPr="0059232E">
        <w:rPr>
          <w:rFonts w:ascii="Times New Roman" w:hAnsi="Times New Roman"/>
          <w:spacing w:val="-3"/>
          <w:szCs w:val="24"/>
        </w:rPr>
        <w:t>.  The first</w:t>
      </w:r>
      <w:r>
        <w:rPr>
          <w:rFonts w:ascii="Times New Roman" w:hAnsi="Times New Roman"/>
          <w:spacing w:val="-3"/>
          <w:szCs w:val="24"/>
        </w:rPr>
        <w:t xml:space="preserve"> loading</w:t>
      </w:r>
      <w:r w:rsidRPr="0059232E">
        <w:rPr>
          <w:rFonts w:ascii="Times New Roman" w:hAnsi="Times New Roman"/>
          <w:spacing w:val="-3"/>
          <w:szCs w:val="24"/>
        </w:rPr>
        <w:t xml:space="preserve"> method will </w:t>
      </w:r>
      <w:r>
        <w:rPr>
          <w:rFonts w:ascii="Times New Roman" w:hAnsi="Times New Roman"/>
          <w:spacing w:val="-3"/>
          <w:szCs w:val="24"/>
        </w:rPr>
        <w:t>involve</w:t>
      </w:r>
      <w:r w:rsidRPr="0059232E">
        <w:rPr>
          <w:rFonts w:ascii="Times New Roman" w:hAnsi="Times New Roman"/>
          <w:spacing w:val="-3"/>
          <w:szCs w:val="24"/>
        </w:rPr>
        <w:t xml:space="preserve"> using front-end loaders to load the material from the storage piles into trucks</w:t>
      </w:r>
      <w:r>
        <w:rPr>
          <w:rFonts w:ascii="Times New Roman" w:hAnsi="Times New Roman"/>
          <w:spacing w:val="-3"/>
          <w:szCs w:val="24"/>
        </w:rPr>
        <w:t xml:space="preserve">. </w:t>
      </w:r>
      <w:r w:rsidR="00F07DEC">
        <w:rPr>
          <w:rFonts w:ascii="Times New Roman" w:hAnsi="Times New Roman"/>
          <w:spacing w:val="-3"/>
          <w:szCs w:val="24"/>
        </w:rPr>
        <w:t xml:space="preserve"> </w:t>
      </w:r>
      <w:r>
        <w:rPr>
          <w:rFonts w:ascii="Times New Roman" w:hAnsi="Times New Roman"/>
          <w:spacing w:val="-3"/>
          <w:szCs w:val="24"/>
        </w:rPr>
        <w:t>T</w:t>
      </w:r>
      <w:r w:rsidRPr="0059232E">
        <w:rPr>
          <w:rFonts w:ascii="Times New Roman" w:hAnsi="Times New Roman"/>
          <w:spacing w:val="-3"/>
          <w:szCs w:val="24"/>
        </w:rPr>
        <w:t xml:space="preserve">he trucks will drive the material </w:t>
      </w:r>
      <w:r>
        <w:rPr>
          <w:rFonts w:ascii="Times New Roman" w:hAnsi="Times New Roman"/>
          <w:spacing w:val="-3"/>
          <w:szCs w:val="24"/>
        </w:rPr>
        <w:t xml:space="preserve">to a </w:t>
      </w:r>
      <w:r w:rsidRPr="0059232E">
        <w:rPr>
          <w:rFonts w:ascii="Times New Roman" w:hAnsi="Times New Roman"/>
          <w:spacing w:val="-3"/>
          <w:szCs w:val="24"/>
        </w:rPr>
        <w:t xml:space="preserve">storage </w:t>
      </w:r>
      <w:r>
        <w:rPr>
          <w:rFonts w:ascii="Times New Roman" w:hAnsi="Times New Roman"/>
          <w:spacing w:val="-3"/>
          <w:szCs w:val="24"/>
        </w:rPr>
        <w:t xml:space="preserve">pile </w:t>
      </w:r>
      <w:r w:rsidRPr="0059232E">
        <w:rPr>
          <w:rFonts w:ascii="Times New Roman" w:hAnsi="Times New Roman"/>
          <w:spacing w:val="-3"/>
          <w:szCs w:val="24"/>
        </w:rPr>
        <w:t xml:space="preserve">closer to the dock.  From the dock, material will be transferred into a ship using the ship’s </w:t>
      </w:r>
      <w:r>
        <w:rPr>
          <w:rFonts w:ascii="Times New Roman" w:hAnsi="Times New Roman"/>
          <w:spacing w:val="-3"/>
          <w:szCs w:val="24"/>
        </w:rPr>
        <w:t>loading equipment</w:t>
      </w:r>
      <w:r w:rsidRPr="0059232E">
        <w:rPr>
          <w:rFonts w:ascii="Times New Roman" w:hAnsi="Times New Roman"/>
          <w:spacing w:val="-3"/>
          <w:szCs w:val="24"/>
        </w:rPr>
        <w:t xml:space="preserve">.  The second </w:t>
      </w:r>
      <w:r>
        <w:rPr>
          <w:rFonts w:ascii="Times New Roman" w:hAnsi="Times New Roman"/>
          <w:spacing w:val="-3"/>
          <w:szCs w:val="24"/>
        </w:rPr>
        <w:t xml:space="preserve">loading </w:t>
      </w:r>
      <w:r w:rsidRPr="0059232E">
        <w:rPr>
          <w:rFonts w:ascii="Times New Roman" w:hAnsi="Times New Roman"/>
          <w:spacing w:val="-3"/>
          <w:szCs w:val="24"/>
        </w:rPr>
        <w:t xml:space="preserve">method will include transferring the material </w:t>
      </w:r>
      <w:r>
        <w:rPr>
          <w:rFonts w:ascii="Times New Roman" w:hAnsi="Times New Roman"/>
          <w:spacing w:val="-3"/>
          <w:szCs w:val="24"/>
        </w:rPr>
        <w:t xml:space="preserve">using front-end loaders </w:t>
      </w:r>
      <w:r w:rsidRPr="0059232E">
        <w:rPr>
          <w:rFonts w:ascii="Times New Roman" w:hAnsi="Times New Roman"/>
          <w:spacing w:val="-3"/>
          <w:szCs w:val="24"/>
        </w:rPr>
        <w:t xml:space="preserve">from the dock storage pile to Conveyor Belt No. </w:t>
      </w:r>
      <w:r>
        <w:rPr>
          <w:rFonts w:ascii="Times New Roman" w:hAnsi="Times New Roman"/>
          <w:spacing w:val="-3"/>
          <w:szCs w:val="24"/>
        </w:rPr>
        <w:t>2</w:t>
      </w:r>
      <w:r w:rsidRPr="0059232E">
        <w:rPr>
          <w:rFonts w:ascii="Times New Roman" w:hAnsi="Times New Roman"/>
          <w:spacing w:val="-3"/>
          <w:szCs w:val="24"/>
        </w:rPr>
        <w:t xml:space="preserve"> which will </w:t>
      </w:r>
      <w:r>
        <w:rPr>
          <w:rFonts w:ascii="Times New Roman" w:hAnsi="Times New Roman"/>
          <w:spacing w:val="-3"/>
          <w:szCs w:val="24"/>
        </w:rPr>
        <w:t>convey</w:t>
      </w:r>
      <w:r w:rsidRPr="0059232E">
        <w:rPr>
          <w:rFonts w:ascii="Times New Roman" w:hAnsi="Times New Roman"/>
          <w:spacing w:val="-3"/>
          <w:szCs w:val="24"/>
        </w:rPr>
        <w:t xml:space="preserve"> the material into a ship.  The third loading</w:t>
      </w:r>
      <w:r w:rsidR="006056F2" w:rsidRPr="006056F2">
        <w:rPr>
          <w:rFonts w:ascii="Times New Roman" w:hAnsi="Times New Roman"/>
          <w:spacing w:val="-3"/>
          <w:szCs w:val="24"/>
        </w:rPr>
        <w:t xml:space="preserve"> </w:t>
      </w:r>
      <w:r w:rsidR="006056F2" w:rsidRPr="0059232E">
        <w:rPr>
          <w:rFonts w:ascii="Times New Roman" w:hAnsi="Times New Roman"/>
          <w:spacing w:val="-3"/>
          <w:szCs w:val="24"/>
        </w:rPr>
        <w:t>method will include using front-end loaders to</w:t>
      </w:r>
    </w:p>
    <w:p w:rsidR="006056F2" w:rsidRDefault="006056F2" w:rsidP="005C7CD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6056F2">
          <w:footerReference w:type="default" r:id="rId11"/>
          <w:endnotePr>
            <w:numFmt w:val="decimal"/>
          </w:endnotePr>
          <w:pgSz w:w="12240" w:h="15840"/>
          <w:pgMar w:top="1440" w:right="1080" w:bottom="720" w:left="1080" w:header="1440" w:footer="720" w:gutter="0"/>
          <w:cols w:space="720"/>
          <w:noEndnote/>
        </w:sectPr>
      </w:pPr>
    </w:p>
    <w:p w:rsidR="005C7CDB" w:rsidRDefault="005C7CDB" w:rsidP="005C7CD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sidRPr="0059232E">
        <w:rPr>
          <w:rFonts w:ascii="Times New Roman" w:hAnsi="Times New Roman"/>
          <w:spacing w:val="-3"/>
          <w:szCs w:val="24"/>
        </w:rPr>
        <w:lastRenderedPageBreak/>
        <w:t>to</w:t>
      </w:r>
      <w:proofErr w:type="gramEnd"/>
      <w:r w:rsidRPr="0059232E">
        <w:rPr>
          <w:rFonts w:ascii="Times New Roman" w:hAnsi="Times New Roman"/>
          <w:spacing w:val="-3"/>
          <w:szCs w:val="24"/>
        </w:rPr>
        <w:t xml:space="preserve"> load the material from the storage piles onto Conveyor Belt No. </w:t>
      </w:r>
      <w:r>
        <w:rPr>
          <w:rFonts w:ascii="Times New Roman" w:hAnsi="Times New Roman"/>
          <w:spacing w:val="-3"/>
          <w:szCs w:val="24"/>
        </w:rPr>
        <w:t>3</w:t>
      </w:r>
      <w:r w:rsidRPr="0059232E">
        <w:rPr>
          <w:rFonts w:ascii="Times New Roman" w:hAnsi="Times New Roman"/>
          <w:spacing w:val="-3"/>
          <w:szCs w:val="24"/>
        </w:rPr>
        <w:t xml:space="preserve"> which will </w:t>
      </w:r>
      <w:r>
        <w:rPr>
          <w:rFonts w:ascii="Times New Roman" w:hAnsi="Times New Roman"/>
          <w:spacing w:val="-3"/>
          <w:szCs w:val="24"/>
        </w:rPr>
        <w:t>convey</w:t>
      </w:r>
      <w:r w:rsidRPr="0059232E">
        <w:rPr>
          <w:rFonts w:ascii="Times New Roman" w:hAnsi="Times New Roman"/>
          <w:spacing w:val="-3"/>
          <w:szCs w:val="24"/>
        </w:rPr>
        <w:t xml:space="preserve"> the material </w:t>
      </w:r>
      <w:r>
        <w:rPr>
          <w:rFonts w:ascii="Times New Roman" w:hAnsi="Times New Roman"/>
          <w:spacing w:val="-3"/>
          <w:szCs w:val="24"/>
        </w:rPr>
        <w:t xml:space="preserve">to </w:t>
      </w:r>
      <w:r w:rsidRPr="0059232E">
        <w:rPr>
          <w:rFonts w:ascii="Times New Roman" w:hAnsi="Times New Roman"/>
          <w:spacing w:val="-3"/>
          <w:szCs w:val="24"/>
        </w:rPr>
        <w:t>the dock storage pile.  From the dock, the material will be loaded into a ship using</w:t>
      </w:r>
      <w:r>
        <w:rPr>
          <w:rFonts w:ascii="Times New Roman" w:hAnsi="Times New Roman"/>
          <w:spacing w:val="-3"/>
          <w:szCs w:val="24"/>
        </w:rPr>
        <w:t xml:space="preserve"> </w:t>
      </w:r>
      <w:r w:rsidRPr="0059232E">
        <w:rPr>
          <w:rFonts w:ascii="Times New Roman" w:hAnsi="Times New Roman"/>
          <w:spacing w:val="-3"/>
          <w:szCs w:val="24"/>
        </w:rPr>
        <w:t xml:space="preserve">either </w:t>
      </w:r>
      <w:r>
        <w:rPr>
          <w:rFonts w:ascii="Times New Roman" w:hAnsi="Times New Roman"/>
          <w:spacing w:val="-3"/>
          <w:szCs w:val="24"/>
        </w:rPr>
        <w:t xml:space="preserve">the ship’s loading equipment or front-end loaders will load the material onto </w:t>
      </w:r>
      <w:r w:rsidRPr="0059232E">
        <w:rPr>
          <w:rFonts w:ascii="Times New Roman" w:hAnsi="Times New Roman"/>
          <w:spacing w:val="-3"/>
          <w:szCs w:val="24"/>
        </w:rPr>
        <w:t xml:space="preserve">Conveyor Belt No. </w:t>
      </w:r>
      <w:r>
        <w:rPr>
          <w:rFonts w:ascii="Times New Roman" w:hAnsi="Times New Roman"/>
          <w:spacing w:val="-3"/>
          <w:szCs w:val="24"/>
        </w:rPr>
        <w:t>2</w:t>
      </w:r>
      <w:r w:rsidRPr="0059232E">
        <w:rPr>
          <w:rFonts w:ascii="Times New Roman" w:hAnsi="Times New Roman"/>
          <w:spacing w:val="-3"/>
          <w:szCs w:val="24"/>
        </w:rPr>
        <w:t xml:space="preserve"> which will </w:t>
      </w:r>
      <w:r>
        <w:rPr>
          <w:rFonts w:ascii="Times New Roman" w:hAnsi="Times New Roman"/>
          <w:spacing w:val="-3"/>
          <w:szCs w:val="24"/>
        </w:rPr>
        <w:t xml:space="preserve">convey </w:t>
      </w:r>
      <w:r w:rsidRPr="0059232E">
        <w:rPr>
          <w:rFonts w:ascii="Times New Roman" w:hAnsi="Times New Roman"/>
          <w:spacing w:val="-3"/>
          <w:szCs w:val="24"/>
        </w:rPr>
        <w:t xml:space="preserve">the material into a ship.  </w:t>
      </w:r>
    </w:p>
    <w:p w:rsidR="005C7CDB" w:rsidRPr="00B8229B" w:rsidRDefault="005C7CDB" w:rsidP="005C7CD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 xml:space="preserve">Location:  </w:t>
      </w:r>
      <w:r>
        <w:rPr>
          <w:rFonts w:ascii="Times New Roman" w:hAnsi="Times New Roman"/>
          <w:spacing w:val="-3"/>
          <w:szCs w:val="24"/>
        </w:rPr>
        <w:t>1650 Hemlock St.</w:t>
      </w:r>
      <w:r w:rsidRPr="004B175A">
        <w:rPr>
          <w:rFonts w:ascii="Times New Roman" w:hAnsi="Times New Roman"/>
          <w:spacing w:val="-3"/>
          <w:szCs w:val="24"/>
        </w:rPr>
        <w:t xml:space="preserve">, </w:t>
      </w:r>
      <w:r>
        <w:rPr>
          <w:rFonts w:ascii="Times New Roman" w:hAnsi="Times New Roman"/>
          <w:spacing w:val="-3"/>
          <w:szCs w:val="24"/>
        </w:rPr>
        <w:t>Tampa</w:t>
      </w:r>
      <w:r w:rsidRPr="004B175A">
        <w:rPr>
          <w:rFonts w:ascii="Times New Roman" w:hAnsi="Times New Roman"/>
          <w:spacing w:val="-3"/>
          <w:szCs w:val="24"/>
        </w:rPr>
        <w:t>, Hillsborough County, FL</w:t>
      </w:r>
    </w:p>
    <w:p w:rsidR="009F71DA" w:rsidRPr="00CC60D2"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9F71D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 xml:space="preserve">UTM:  </w:t>
      </w:r>
      <w:r w:rsidRPr="00E14347">
        <w:rPr>
          <w:rFonts w:ascii="Times New Roman" w:hAnsi="Times New Roman"/>
          <w:spacing w:val="-3"/>
          <w:szCs w:val="24"/>
        </w:rPr>
        <w:t>17-</w:t>
      </w:r>
      <w:r w:rsidRPr="00BA785E">
        <w:rPr>
          <w:rFonts w:ascii="Times New Roman" w:hAnsi="Times New Roman"/>
          <w:spacing w:val="-3"/>
          <w:szCs w:val="24"/>
        </w:rPr>
        <w:t xml:space="preserve"> 358.15</w:t>
      </w:r>
      <w:r>
        <w:rPr>
          <w:rFonts w:ascii="Times New Roman" w:hAnsi="Times New Roman"/>
          <w:spacing w:val="-3"/>
          <w:szCs w:val="24"/>
        </w:rPr>
        <w:t xml:space="preserve"> </w:t>
      </w:r>
      <w:r w:rsidRPr="00E14347">
        <w:rPr>
          <w:rFonts w:ascii="Times New Roman" w:hAnsi="Times New Roman"/>
          <w:spacing w:val="-3"/>
          <w:szCs w:val="24"/>
        </w:rPr>
        <w:t xml:space="preserve">E and </w:t>
      </w:r>
      <w:r w:rsidRPr="00BA785E">
        <w:rPr>
          <w:rFonts w:ascii="Times New Roman" w:hAnsi="Times New Roman"/>
          <w:spacing w:val="-3"/>
          <w:szCs w:val="24"/>
        </w:rPr>
        <w:t>3091.20</w:t>
      </w:r>
      <w:r>
        <w:rPr>
          <w:rFonts w:ascii="Times New Roman" w:hAnsi="Times New Roman"/>
          <w:spacing w:val="-3"/>
          <w:szCs w:val="24"/>
        </w:rPr>
        <w:t xml:space="preserve"> </w:t>
      </w:r>
      <w:r w:rsidRPr="00E14347">
        <w:rPr>
          <w:rFonts w:ascii="Times New Roman" w:hAnsi="Times New Roman"/>
          <w:spacing w:val="-3"/>
          <w:szCs w:val="24"/>
        </w:rPr>
        <w:t>N</w:t>
      </w:r>
      <w:r w:rsidRPr="004B175A">
        <w:rPr>
          <w:rFonts w:ascii="Times New Roman" w:hAnsi="Times New Roman"/>
          <w:spacing w:val="-3"/>
          <w:szCs w:val="24"/>
        </w:rPr>
        <w:t xml:space="preserve"> </w:t>
      </w:r>
    </w:p>
    <w:p w:rsidR="009F71DA" w:rsidRPr="00F54B01"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9F71D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 xml:space="preserve">NEDS NO:  </w:t>
      </w:r>
      <w:r>
        <w:rPr>
          <w:rFonts w:ascii="Times New Roman" w:hAnsi="Times New Roman"/>
          <w:spacing w:val="-3"/>
          <w:szCs w:val="24"/>
        </w:rPr>
        <w:t>1418</w:t>
      </w:r>
    </w:p>
    <w:p w:rsidR="009F71DA" w:rsidRPr="00F54B01"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sectPr w:rsidR="009F71DA" w:rsidRPr="00F54B01">
          <w:footerReference w:type="default" r:id="rId12"/>
          <w:endnotePr>
            <w:numFmt w:val="decimal"/>
          </w:endnotePr>
          <w:pgSz w:w="12240" w:h="15840"/>
          <w:pgMar w:top="1440" w:right="1080" w:bottom="720" w:left="1080" w:header="1440" w:footer="720" w:gutter="0"/>
          <w:cols w:space="720"/>
          <w:noEndnote/>
        </w:sectPr>
      </w:pPr>
      <w:r w:rsidRPr="004B175A">
        <w:rPr>
          <w:rFonts w:ascii="Times New Roman" w:hAnsi="Times New Roman"/>
          <w:spacing w:val="-3"/>
          <w:szCs w:val="24"/>
        </w:rPr>
        <w:t xml:space="preserve"> </w:t>
      </w:r>
    </w:p>
    <w:p w:rsidR="009F71DA" w:rsidRPr="00257FE4" w:rsidRDefault="009F71DA" w:rsidP="00C0503E">
      <w:pPr>
        <w:widowControl/>
        <w:autoSpaceDE w:val="0"/>
        <w:autoSpaceDN w:val="0"/>
        <w:adjustRightInd w:val="0"/>
        <w:rPr>
          <w:rFonts w:ascii="Times New Roman" w:hAnsi="Times New Roman"/>
          <w:spacing w:val="-3"/>
          <w:szCs w:val="24"/>
        </w:rPr>
      </w:pPr>
      <w:r w:rsidRPr="00257FE4">
        <w:rPr>
          <w:rFonts w:ascii="Times New Roman" w:hAnsi="Times New Roman"/>
          <w:spacing w:val="-3"/>
          <w:szCs w:val="24"/>
        </w:rPr>
        <w:lastRenderedPageBreak/>
        <w:t>Emission Units Nos.:</w:t>
      </w:r>
    </w:p>
    <w:p w:rsidR="00257FE4" w:rsidRPr="00257FE4" w:rsidRDefault="009F71DA" w:rsidP="00257FE4">
      <w:pPr>
        <w:tabs>
          <w:tab w:val="left" w:pos="-1080"/>
          <w:tab w:val="left" w:pos="-360"/>
          <w:tab w:val="left" w:pos="720"/>
          <w:tab w:val="left" w:pos="1152"/>
        </w:tabs>
        <w:suppressAutoHyphens/>
        <w:jc w:val="both"/>
        <w:rPr>
          <w:rFonts w:ascii="Times New Roman" w:hAnsi="Times New Roman"/>
          <w:spacing w:val="-3"/>
          <w:szCs w:val="24"/>
        </w:rPr>
      </w:pPr>
      <w:r w:rsidRPr="00257FE4">
        <w:rPr>
          <w:rFonts w:ascii="Times New Roman" w:hAnsi="Times New Roman"/>
          <w:spacing w:val="-3"/>
          <w:szCs w:val="24"/>
        </w:rPr>
        <w:t xml:space="preserve">  </w:t>
      </w:r>
      <w:r w:rsidRPr="00257FE4">
        <w:rPr>
          <w:rFonts w:ascii="Times New Roman" w:hAnsi="Times New Roman"/>
          <w:spacing w:val="-3"/>
          <w:szCs w:val="24"/>
        </w:rPr>
        <w:tab/>
        <w:t xml:space="preserve">   001 - </w:t>
      </w:r>
      <w:r w:rsidR="00257FE4" w:rsidRPr="00257FE4">
        <w:rPr>
          <w:rFonts w:ascii="Times New Roman" w:hAnsi="Times New Roman"/>
          <w:spacing w:val="-3"/>
          <w:szCs w:val="24"/>
        </w:rPr>
        <w:t xml:space="preserve">Ship Unloading to Onshore Hopper </w:t>
      </w:r>
    </w:p>
    <w:p w:rsidR="009F71DA" w:rsidRPr="00257FE4" w:rsidRDefault="00257FE4" w:rsidP="00257FE4">
      <w:pPr>
        <w:tabs>
          <w:tab w:val="left" w:pos="-1080"/>
          <w:tab w:val="left" w:pos="-360"/>
          <w:tab w:val="left" w:pos="720"/>
          <w:tab w:val="left" w:pos="1152"/>
        </w:tabs>
        <w:suppressAutoHyphens/>
        <w:jc w:val="both"/>
        <w:rPr>
          <w:rFonts w:ascii="Times New Roman" w:hAnsi="Times New Roman"/>
          <w:spacing w:val="-3"/>
          <w:szCs w:val="24"/>
        </w:rPr>
      </w:pPr>
      <w:r w:rsidRPr="00257FE4">
        <w:rPr>
          <w:rFonts w:ascii="Times New Roman" w:hAnsi="Times New Roman"/>
          <w:spacing w:val="-3"/>
          <w:szCs w:val="24"/>
        </w:rPr>
        <w:tab/>
        <w:t xml:space="preserve">   </w:t>
      </w:r>
      <w:r w:rsidR="009F71DA" w:rsidRPr="00257FE4">
        <w:rPr>
          <w:rFonts w:ascii="Times New Roman" w:hAnsi="Times New Roman"/>
          <w:spacing w:val="-3"/>
          <w:szCs w:val="24"/>
        </w:rPr>
        <w:t xml:space="preserve">002 - </w:t>
      </w:r>
      <w:r w:rsidRPr="00257FE4">
        <w:rPr>
          <w:rFonts w:ascii="Times New Roman" w:hAnsi="Times New Roman"/>
        </w:rPr>
        <w:t>Hopper to Ship Unloading Conveyor 1</w:t>
      </w:r>
    </w:p>
    <w:p w:rsidR="009F71DA" w:rsidRPr="00257FE4" w:rsidRDefault="009F71DA" w:rsidP="0072518D">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r w:rsidRPr="00257FE4">
        <w:rPr>
          <w:rFonts w:ascii="Times New Roman" w:hAnsi="Times New Roman"/>
          <w:spacing w:val="-3"/>
          <w:szCs w:val="24"/>
        </w:rPr>
        <w:t xml:space="preserve">003 - </w:t>
      </w:r>
      <w:r w:rsidR="00257FE4" w:rsidRPr="00257FE4">
        <w:rPr>
          <w:rFonts w:ascii="Times New Roman" w:hAnsi="Times New Roman"/>
        </w:rPr>
        <w:t>Ship Unloading Conveyor 1 to Radial Stacker</w:t>
      </w:r>
    </w:p>
    <w:p w:rsidR="009F71DA" w:rsidRPr="00257FE4" w:rsidRDefault="009F71DA" w:rsidP="0072518D">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r w:rsidRPr="00257FE4">
        <w:rPr>
          <w:rFonts w:ascii="Times New Roman" w:hAnsi="Times New Roman"/>
          <w:spacing w:val="-3"/>
          <w:szCs w:val="24"/>
        </w:rPr>
        <w:t xml:space="preserve">004 – </w:t>
      </w:r>
      <w:r w:rsidR="00257FE4" w:rsidRPr="00257FE4">
        <w:rPr>
          <w:rFonts w:ascii="Times New Roman" w:hAnsi="Times New Roman"/>
          <w:spacing w:val="-3"/>
          <w:szCs w:val="24"/>
        </w:rPr>
        <w:t xml:space="preserve">Radial Stacker to Pile  </w:t>
      </w:r>
    </w:p>
    <w:p w:rsidR="00257FE4" w:rsidRPr="00257FE4" w:rsidRDefault="0047232F" w:rsidP="0072518D">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r w:rsidRPr="00257FE4">
        <w:rPr>
          <w:rFonts w:ascii="Times New Roman" w:hAnsi="Times New Roman"/>
          <w:spacing w:val="-3"/>
          <w:szCs w:val="24"/>
        </w:rPr>
        <w:t xml:space="preserve">005 </w:t>
      </w:r>
      <w:r w:rsidR="00257FE4" w:rsidRPr="00257FE4">
        <w:rPr>
          <w:rFonts w:ascii="Times New Roman" w:hAnsi="Times New Roman"/>
          <w:spacing w:val="-3"/>
          <w:szCs w:val="24"/>
        </w:rPr>
        <w:t>–</w:t>
      </w:r>
      <w:r w:rsidR="009F71DA" w:rsidRPr="00257FE4">
        <w:rPr>
          <w:rFonts w:ascii="Times New Roman" w:hAnsi="Times New Roman"/>
          <w:spacing w:val="-3"/>
          <w:szCs w:val="24"/>
        </w:rPr>
        <w:t xml:space="preserve"> </w:t>
      </w:r>
      <w:r w:rsidR="00257FE4" w:rsidRPr="00257FE4">
        <w:rPr>
          <w:rFonts w:ascii="Times New Roman" w:hAnsi="Times New Roman"/>
          <w:spacing w:val="-3"/>
          <w:szCs w:val="24"/>
        </w:rPr>
        <w:t>Onshore Hopper to Truck</w:t>
      </w:r>
    </w:p>
    <w:p w:rsidR="009F71DA" w:rsidRPr="00257FE4" w:rsidRDefault="00257FE4" w:rsidP="0072518D">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r w:rsidRPr="00257FE4">
        <w:rPr>
          <w:rFonts w:ascii="Times New Roman" w:hAnsi="Times New Roman"/>
          <w:spacing w:val="-3"/>
          <w:szCs w:val="24"/>
        </w:rPr>
        <w:t>006 - Truck to Pile</w:t>
      </w:r>
    </w:p>
    <w:p w:rsidR="00257FE4" w:rsidRPr="00257FE4" w:rsidRDefault="009F71DA" w:rsidP="00257FE4">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r w:rsidRPr="00257FE4">
        <w:rPr>
          <w:rFonts w:ascii="Times New Roman" w:hAnsi="Times New Roman"/>
          <w:spacing w:val="-3"/>
          <w:szCs w:val="24"/>
        </w:rPr>
        <w:t>00</w:t>
      </w:r>
      <w:r w:rsidR="00257FE4" w:rsidRPr="00257FE4">
        <w:rPr>
          <w:rFonts w:ascii="Times New Roman" w:hAnsi="Times New Roman"/>
          <w:spacing w:val="-3"/>
          <w:szCs w:val="24"/>
        </w:rPr>
        <w:t>7</w:t>
      </w:r>
      <w:r w:rsidRPr="00257FE4">
        <w:rPr>
          <w:rFonts w:ascii="Times New Roman" w:hAnsi="Times New Roman"/>
          <w:spacing w:val="-3"/>
          <w:szCs w:val="24"/>
        </w:rPr>
        <w:t xml:space="preserve"> - </w:t>
      </w:r>
      <w:r w:rsidR="00257FE4" w:rsidRPr="00257FE4">
        <w:rPr>
          <w:rFonts w:ascii="Times New Roman" w:hAnsi="Times New Roman"/>
          <w:spacing w:val="-3"/>
          <w:szCs w:val="24"/>
        </w:rPr>
        <w:t xml:space="preserve">Pile to Pile Movement or Movement of Material within Storage Pile  </w:t>
      </w:r>
    </w:p>
    <w:p w:rsidR="00013DB0" w:rsidRPr="00257FE4" w:rsidRDefault="00DC6029" w:rsidP="00257FE4">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r w:rsidRPr="00257FE4">
        <w:rPr>
          <w:rFonts w:ascii="Times New Roman" w:hAnsi="Times New Roman"/>
          <w:spacing w:val="-3"/>
          <w:szCs w:val="24"/>
        </w:rPr>
        <w:t>00</w:t>
      </w:r>
      <w:r w:rsidR="00257FE4" w:rsidRPr="00257FE4">
        <w:rPr>
          <w:rFonts w:ascii="Times New Roman" w:hAnsi="Times New Roman"/>
          <w:spacing w:val="-3"/>
          <w:szCs w:val="24"/>
        </w:rPr>
        <w:t>8</w:t>
      </w:r>
      <w:r w:rsidRPr="00257FE4">
        <w:rPr>
          <w:rFonts w:ascii="Times New Roman" w:hAnsi="Times New Roman"/>
          <w:spacing w:val="-3"/>
          <w:szCs w:val="24"/>
        </w:rPr>
        <w:t xml:space="preserve"> - </w:t>
      </w:r>
      <w:r w:rsidR="00257FE4" w:rsidRPr="00257FE4">
        <w:rPr>
          <w:rFonts w:ascii="Times New Roman" w:hAnsi="Times New Roman"/>
          <w:spacing w:val="-3"/>
          <w:szCs w:val="24"/>
        </w:rPr>
        <w:t>Front-end Loader to Truck</w:t>
      </w:r>
    </w:p>
    <w:p w:rsidR="00013DB0" w:rsidRPr="00257FE4" w:rsidRDefault="00DC6029" w:rsidP="00013DB0">
      <w:pPr>
        <w:tabs>
          <w:tab w:val="left" w:pos="-1080"/>
          <w:tab w:val="left" w:pos="-360"/>
          <w:tab w:val="left" w:pos="720"/>
          <w:tab w:val="left" w:pos="1152"/>
        </w:tabs>
        <w:suppressAutoHyphens/>
        <w:ind w:left="1440" w:hanging="540"/>
        <w:jc w:val="both"/>
        <w:rPr>
          <w:rFonts w:ascii="Times New Roman" w:hAnsi="Times New Roman"/>
          <w:spacing w:val="-3"/>
          <w:szCs w:val="24"/>
        </w:rPr>
      </w:pPr>
      <w:r w:rsidRPr="00257FE4">
        <w:rPr>
          <w:rFonts w:ascii="Times New Roman" w:hAnsi="Times New Roman"/>
          <w:spacing w:val="-3"/>
          <w:szCs w:val="24"/>
        </w:rPr>
        <w:t>00</w:t>
      </w:r>
      <w:r w:rsidR="00257FE4" w:rsidRPr="00257FE4">
        <w:rPr>
          <w:rFonts w:ascii="Times New Roman" w:hAnsi="Times New Roman"/>
          <w:spacing w:val="-3"/>
          <w:szCs w:val="24"/>
        </w:rPr>
        <w:t>9</w:t>
      </w:r>
      <w:r w:rsidRPr="00257FE4">
        <w:rPr>
          <w:rFonts w:ascii="Times New Roman" w:hAnsi="Times New Roman"/>
          <w:spacing w:val="-3"/>
          <w:szCs w:val="24"/>
        </w:rPr>
        <w:t xml:space="preserve"> - </w:t>
      </w:r>
      <w:r w:rsidR="00257FE4" w:rsidRPr="00257FE4">
        <w:rPr>
          <w:rFonts w:ascii="Times New Roman" w:hAnsi="Times New Roman"/>
        </w:rPr>
        <w:t>Truck to Ship Loading Pile</w:t>
      </w:r>
    </w:p>
    <w:p w:rsidR="00DC6029" w:rsidRPr="00257FE4" w:rsidRDefault="00DC6029" w:rsidP="00013DB0">
      <w:pPr>
        <w:tabs>
          <w:tab w:val="left" w:pos="-1080"/>
          <w:tab w:val="left" w:pos="-360"/>
          <w:tab w:val="left" w:pos="720"/>
          <w:tab w:val="left" w:pos="1152"/>
        </w:tabs>
        <w:suppressAutoHyphens/>
        <w:ind w:left="1440" w:hanging="540"/>
        <w:jc w:val="both"/>
        <w:rPr>
          <w:rFonts w:ascii="Times New Roman" w:hAnsi="Times New Roman"/>
        </w:rPr>
      </w:pPr>
      <w:r w:rsidRPr="00257FE4">
        <w:rPr>
          <w:rFonts w:ascii="Times New Roman" w:hAnsi="Times New Roman"/>
          <w:spacing w:val="-3"/>
          <w:szCs w:val="24"/>
        </w:rPr>
        <w:t>0</w:t>
      </w:r>
      <w:r w:rsidR="00257FE4" w:rsidRPr="00257FE4">
        <w:rPr>
          <w:rFonts w:ascii="Times New Roman" w:hAnsi="Times New Roman"/>
          <w:spacing w:val="-3"/>
          <w:szCs w:val="24"/>
        </w:rPr>
        <w:t>10</w:t>
      </w:r>
      <w:r w:rsidRPr="00257FE4">
        <w:rPr>
          <w:rFonts w:ascii="Times New Roman" w:hAnsi="Times New Roman"/>
          <w:spacing w:val="-3"/>
          <w:szCs w:val="24"/>
        </w:rPr>
        <w:t xml:space="preserve"> - </w:t>
      </w:r>
      <w:r w:rsidR="00257FE4" w:rsidRPr="00257FE4">
        <w:rPr>
          <w:rFonts w:ascii="Times New Roman" w:hAnsi="Times New Roman"/>
          <w:spacing w:val="-3"/>
          <w:szCs w:val="24"/>
        </w:rPr>
        <w:t>Front-end Loader</w:t>
      </w:r>
      <w:r w:rsidR="00257FE4" w:rsidRPr="00257FE4">
        <w:rPr>
          <w:rFonts w:ascii="Times New Roman" w:hAnsi="Times New Roman"/>
        </w:rPr>
        <w:t xml:space="preserve"> to Ship Loading Conveyor 3 </w:t>
      </w:r>
    </w:p>
    <w:p w:rsidR="00257FE4" w:rsidRPr="00257FE4" w:rsidRDefault="00257FE4" w:rsidP="00013DB0">
      <w:pPr>
        <w:tabs>
          <w:tab w:val="left" w:pos="-1080"/>
          <w:tab w:val="left" w:pos="-360"/>
          <w:tab w:val="left" w:pos="720"/>
          <w:tab w:val="left" w:pos="1152"/>
        </w:tabs>
        <w:suppressAutoHyphens/>
        <w:ind w:left="1440" w:hanging="540"/>
        <w:jc w:val="both"/>
        <w:rPr>
          <w:rFonts w:ascii="Times New Roman" w:hAnsi="Times New Roman"/>
        </w:rPr>
      </w:pPr>
      <w:r w:rsidRPr="00257FE4">
        <w:rPr>
          <w:rFonts w:ascii="Times New Roman" w:hAnsi="Times New Roman"/>
        </w:rPr>
        <w:t>011 - Ship Loading Conveyor 3 to Ship Loading Pile</w:t>
      </w:r>
    </w:p>
    <w:p w:rsidR="00257FE4" w:rsidRPr="00257FE4" w:rsidRDefault="00257FE4" w:rsidP="00013DB0">
      <w:pPr>
        <w:tabs>
          <w:tab w:val="left" w:pos="-1080"/>
          <w:tab w:val="left" w:pos="-360"/>
          <w:tab w:val="left" w:pos="720"/>
          <w:tab w:val="left" w:pos="1152"/>
        </w:tabs>
        <w:suppressAutoHyphens/>
        <w:ind w:left="1440" w:hanging="540"/>
        <w:jc w:val="both"/>
        <w:rPr>
          <w:rFonts w:ascii="Times New Roman" w:hAnsi="Times New Roman"/>
          <w:spacing w:val="-3"/>
          <w:szCs w:val="24"/>
        </w:rPr>
      </w:pPr>
      <w:r w:rsidRPr="00257FE4">
        <w:rPr>
          <w:rFonts w:ascii="Times New Roman" w:hAnsi="Times New Roman"/>
        </w:rPr>
        <w:t xml:space="preserve">012 - </w:t>
      </w:r>
      <w:r w:rsidRPr="00257FE4">
        <w:rPr>
          <w:rFonts w:ascii="Times New Roman" w:hAnsi="Times New Roman"/>
          <w:spacing w:val="-3"/>
          <w:szCs w:val="24"/>
        </w:rPr>
        <w:t>Ship Equipment to Ship</w:t>
      </w:r>
    </w:p>
    <w:p w:rsidR="00257FE4" w:rsidRPr="00257FE4" w:rsidRDefault="00257FE4" w:rsidP="00013DB0">
      <w:pPr>
        <w:tabs>
          <w:tab w:val="left" w:pos="-1080"/>
          <w:tab w:val="left" w:pos="-360"/>
          <w:tab w:val="left" w:pos="720"/>
          <w:tab w:val="left" w:pos="1152"/>
        </w:tabs>
        <w:suppressAutoHyphens/>
        <w:ind w:left="1440" w:hanging="540"/>
        <w:jc w:val="both"/>
        <w:rPr>
          <w:rFonts w:ascii="Times New Roman" w:hAnsi="Times New Roman"/>
        </w:rPr>
      </w:pPr>
      <w:r w:rsidRPr="00257FE4">
        <w:rPr>
          <w:rFonts w:ascii="Times New Roman" w:hAnsi="Times New Roman"/>
          <w:spacing w:val="-3"/>
          <w:szCs w:val="24"/>
        </w:rPr>
        <w:t>013 - Front-end Loader</w:t>
      </w:r>
      <w:r w:rsidRPr="00257FE4">
        <w:rPr>
          <w:rFonts w:ascii="Times New Roman" w:hAnsi="Times New Roman"/>
        </w:rPr>
        <w:t xml:space="preserve"> to Ship Loading Conveyor 2</w:t>
      </w:r>
    </w:p>
    <w:p w:rsidR="00257FE4" w:rsidRPr="00257FE4" w:rsidRDefault="00257FE4" w:rsidP="00013DB0">
      <w:pPr>
        <w:tabs>
          <w:tab w:val="left" w:pos="-1080"/>
          <w:tab w:val="left" w:pos="-360"/>
          <w:tab w:val="left" w:pos="720"/>
          <w:tab w:val="left" w:pos="1152"/>
        </w:tabs>
        <w:suppressAutoHyphens/>
        <w:ind w:left="1440" w:hanging="540"/>
        <w:jc w:val="both"/>
        <w:rPr>
          <w:rFonts w:ascii="Times New Roman" w:hAnsi="Times New Roman"/>
          <w:spacing w:val="-3"/>
          <w:szCs w:val="24"/>
        </w:rPr>
      </w:pPr>
      <w:r w:rsidRPr="00257FE4">
        <w:rPr>
          <w:rFonts w:ascii="Times New Roman" w:hAnsi="Times New Roman"/>
        </w:rPr>
        <w:t>014 - Ship Loading Conveyor 2 to Ship</w:t>
      </w:r>
    </w:p>
    <w:p w:rsidR="00091B6A" w:rsidRPr="00257FE4" w:rsidRDefault="00091B6A" w:rsidP="00091B6A">
      <w:pPr>
        <w:widowControl/>
        <w:tabs>
          <w:tab w:val="left" w:pos="900"/>
          <w:tab w:val="num" w:pos="1260"/>
        </w:tabs>
        <w:autoSpaceDE w:val="0"/>
        <w:autoSpaceDN w:val="0"/>
        <w:adjustRightInd w:val="0"/>
        <w:jc w:val="both"/>
        <w:rPr>
          <w:rFonts w:ascii="Times New Roman" w:hAnsi="Times New Roman"/>
          <w:spacing w:val="-3"/>
          <w:szCs w:val="24"/>
        </w:rPr>
      </w:pPr>
    </w:p>
    <w:p w:rsidR="009F71DA" w:rsidRPr="00257FE4" w:rsidRDefault="009F71DA"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16"/>
          <w:szCs w:val="16"/>
        </w:rPr>
      </w:pPr>
    </w:p>
    <w:p w:rsidR="00DC6029" w:rsidRPr="00512B18" w:rsidRDefault="00F44AFA"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57FE4">
        <w:rPr>
          <w:rFonts w:ascii="Times New Roman" w:hAnsi="Times New Roman"/>
          <w:spacing w:val="-3"/>
          <w:szCs w:val="24"/>
        </w:rPr>
        <w:t>Re</w:t>
      </w:r>
      <w:r w:rsidR="00B82EBB" w:rsidRPr="00257FE4">
        <w:rPr>
          <w:rFonts w:ascii="Times New Roman" w:hAnsi="Times New Roman"/>
          <w:spacing w:val="-3"/>
          <w:szCs w:val="24"/>
        </w:rPr>
        <w:t>ferences</w:t>
      </w:r>
      <w:r w:rsidR="009F71DA" w:rsidRPr="00257FE4">
        <w:rPr>
          <w:rFonts w:ascii="Times New Roman" w:hAnsi="Times New Roman"/>
          <w:spacing w:val="-3"/>
          <w:szCs w:val="24"/>
        </w:rPr>
        <w:t xml:space="preserve"> Permit No.:  </w:t>
      </w:r>
      <w:r w:rsidR="00B82EBB" w:rsidRPr="00257FE4">
        <w:rPr>
          <w:rFonts w:ascii="Times New Roman" w:hAnsi="Times New Roman"/>
          <w:spacing w:val="-3"/>
          <w:szCs w:val="24"/>
        </w:rPr>
        <w:t>05714</w:t>
      </w:r>
      <w:r w:rsidR="000325E6" w:rsidRPr="00257FE4">
        <w:rPr>
          <w:rFonts w:ascii="Times New Roman" w:hAnsi="Times New Roman"/>
          <w:spacing w:val="-3"/>
          <w:szCs w:val="24"/>
        </w:rPr>
        <w:t>18</w:t>
      </w:r>
      <w:r w:rsidR="00B82EBB" w:rsidRPr="00257FE4">
        <w:rPr>
          <w:rFonts w:ascii="Times New Roman" w:hAnsi="Times New Roman"/>
          <w:spacing w:val="-3"/>
          <w:szCs w:val="24"/>
        </w:rPr>
        <w:t>-00</w:t>
      </w:r>
      <w:r w:rsidR="006C3D01" w:rsidRPr="00257FE4">
        <w:rPr>
          <w:rFonts w:ascii="Times New Roman" w:hAnsi="Times New Roman"/>
          <w:spacing w:val="-3"/>
          <w:szCs w:val="24"/>
        </w:rPr>
        <w:t>1</w:t>
      </w:r>
      <w:r w:rsidR="00B82EBB" w:rsidRPr="00257FE4">
        <w:rPr>
          <w:rFonts w:ascii="Times New Roman" w:hAnsi="Times New Roman"/>
          <w:spacing w:val="-3"/>
          <w:szCs w:val="24"/>
        </w:rPr>
        <w:t>-AC</w:t>
      </w:r>
    </w:p>
    <w:p w:rsidR="00512B18" w:rsidRPr="00512B18" w:rsidRDefault="00512B18"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12B18" w:rsidRPr="00512B18" w:rsidRDefault="00512B18"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512B18">
        <w:rPr>
          <w:rFonts w:ascii="Times New Roman" w:hAnsi="Times New Roman"/>
          <w:spacing w:val="-3"/>
          <w:szCs w:val="24"/>
        </w:rPr>
        <w:t>Replaces Permit No.:  0571418-002-AC</w:t>
      </w:r>
    </w:p>
    <w:p w:rsidR="00512B18" w:rsidRDefault="00512B18"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highlight w:val="cyan"/>
        </w:rPr>
        <w:sectPr w:rsidR="00512B18" w:rsidSect="00B46295">
          <w:headerReference w:type="default" r:id="rId13"/>
          <w:footerReference w:type="default" r:id="rId14"/>
          <w:endnotePr>
            <w:numFmt w:val="decimal"/>
          </w:endnotePr>
          <w:type w:val="continuous"/>
          <w:pgSz w:w="12240" w:h="15840"/>
          <w:pgMar w:top="1440" w:right="1080" w:bottom="720" w:left="1080" w:header="1440" w:footer="720" w:gutter="0"/>
          <w:pgNumType w:start="1"/>
          <w:cols w:space="720"/>
          <w:noEndnote/>
        </w:sectPr>
      </w:pPr>
    </w:p>
    <w:p w:rsidR="009F71DA" w:rsidRPr="00FA645D" w:rsidRDefault="009F71DA" w:rsidP="00233F6D">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lastRenderedPageBreak/>
        <w:t>1.</w:t>
      </w:r>
      <w:r>
        <w:rPr>
          <w:rFonts w:ascii="Times New Roman" w:hAnsi="Times New Roman"/>
          <w:spacing w:val="-3"/>
          <w:szCs w:val="24"/>
        </w:rPr>
        <w:tab/>
      </w:r>
      <w:r w:rsidRPr="00FA645D">
        <w:rPr>
          <w:rFonts w:ascii="Times New Roman" w:hAnsi="Times New Roman"/>
          <w:spacing w:val="-3"/>
          <w:szCs w:val="24"/>
        </w:rPr>
        <w:t xml:space="preserve">A part of this permit is the attached General Conditions.  </w:t>
      </w:r>
      <w:r>
        <w:rPr>
          <w:rFonts w:ascii="Times New Roman" w:hAnsi="Times New Roman"/>
          <w:spacing w:val="-3"/>
          <w:szCs w:val="24"/>
        </w:rPr>
        <w:t>[Rule 62-4.160, F.A.C.]</w:t>
      </w:r>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A645D">
        <w:rPr>
          <w:rFonts w:ascii="Times New Roman" w:hAnsi="Times New Roman"/>
          <w:spacing w:val="-3"/>
          <w:szCs w:val="24"/>
        </w:rPr>
        <w:t>2.</w:t>
      </w:r>
      <w:r w:rsidRPr="00FA645D">
        <w:rPr>
          <w:rFonts w:ascii="Times New Roman" w:hAnsi="Times New Roman"/>
          <w:spacing w:val="-3"/>
          <w:szCs w:val="24"/>
        </w:rPr>
        <w:tab/>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sidRPr="00533380">
        <w:rPr>
          <w:rFonts w:ascii="Times New Roman" w:hAnsi="Times New Roman"/>
          <w:spacing w:val="-3"/>
          <w:szCs w:val="24"/>
        </w:rPr>
        <w:t>[Rule 62-4.070(7), F.A.C.]</w:t>
      </w:r>
      <w:proofErr w:type="gramEnd"/>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FA645D" w:rsidRDefault="009F71DA" w:rsidP="00F5013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A645D">
        <w:rPr>
          <w:rFonts w:ascii="Times New Roman" w:hAnsi="Times New Roman"/>
          <w:spacing w:val="-3"/>
          <w:szCs w:val="24"/>
        </w:rPr>
        <w:t>3.</w:t>
      </w:r>
      <w:r w:rsidRPr="00FA645D">
        <w:rPr>
          <w:rFonts w:ascii="Times New Roman" w:hAnsi="Times New Roman"/>
          <w:spacing w:val="-3"/>
          <w:szCs w:val="24"/>
        </w:rPr>
        <w:tab/>
        <w:t xml:space="preserve">Issuance of this permit does not relieve the permittee from complying with applicable emission limiting standards or other requirements of Chapters 62-204, 62-210, 62-212, 62-296 and 62-297, F.A.C., or any other requirements under federal, state, or local law.  </w:t>
      </w:r>
      <w:r w:rsidRPr="00353C3E">
        <w:rPr>
          <w:rFonts w:ascii="Times New Roman" w:hAnsi="Times New Roman"/>
          <w:spacing w:val="-3"/>
          <w:szCs w:val="24"/>
        </w:rPr>
        <w:t>[Rule 62-210.300, F.A.C.]</w:t>
      </w:r>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A645D">
        <w:rPr>
          <w:rFonts w:ascii="Times New Roman" w:hAnsi="Times New Roman"/>
          <w:spacing w:val="-3"/>
          <w:szCs w:val="24"/>
        </w:rPr>
        <w:t>4.</w:t>
      </w:r>
      <w:r w:rsidRPr="00FA645D">
        <w:rPr>
          <w:rFonts w:ascii="Times New Roman" w:hAnsi="Times New Roman"/>
          <w:spacing w:val="-3"/>
          <w:szCs w:val="24"/>
        </w:rPr>
        <w:tab/>
        <w:t xml:space="preserve">The permittee shall not cause, suffer, allow or permit the discharge of air pollutants which cause or contribute to an objectionable odor.  </w:t>
      </w:r>
      <w:r w:rsidRPr="00353C3E">
        <w:rPr>
          <w:rFonts w:ascii="Times New Roman" w:hAnsi="Times New Roman"/>
          <w:spacing w:val="-3"/>
          <w:szCs w:val="24"/>
        </w:rPr>
        <w:t>[Rule 62-296.320</w:t>
      </w:r>
      <w:r>
        <w:rPr>
          <w:rFonts w:ascii="Times New Roman" w:hAnsi="Times New Roman"/>
          <w:spacing w:val="-3"/>
          <w:szCs w:val="24"/>
        </w:rPr>
        <w:t>(2)</w:t>
      </w:r>
      <w:r w:rsidRPr="00353C3E">
        <w:rPr>
          <w:rFonts w:ascii="Times New Roman" w:hAnsi="Times New Roman"/>
          <w:spacing w:val="-3"/>
          <w:szCs w:val="24"/>
        </w:rPr>
        <w:t>, F.A.C.]</w:t>
      </w:r>
    </w:p>
    <w:p w:rsidR="009F71DA" w:rsidRDefault="009F71DA" w:rsidP="00CC28E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0350F9" w:rsidRDefault="009F71DA" w:rsidP="00CC28E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5</w:t>
      </w:r>
      <w:r w:rsidRPr="000350F9">
        <w:rPr>
          <w:rFonts w:ascii="Times New Roman" w:hAnsi="Times New Roman"/>
          <w:spacing w:val="-3"/>
          <w:szCs w:val="24"/>
        </w:rPr>
        <w:t>.</w:t>
      </w:r>
      <w:r w:rsidRPr="000350F9">
        <w:rPr>
          <w:rFonts w:ascii="Times New Roman" w:hAnsi="Times New Roman"/>
          <w:spacing w:val="-3"/>
          <w:szCs w:val="24"/>
        </w:rPr>
        <w:tab/>
        <w:t>The use of property, facilities, equipment, processes, products, or compounds, or the commission of paint overspraying or any other act, that causes or materially contributes to a public nuisance is prohibited, pursuant to the Hillsborough County Environmental Protection Act, Section 16, Chapter 84-446, Laws of Florida, as Amended.</w:t>
      </w:r>
    </w:p>
    <w:p w:rsidR="009F71DA" w:rsidRPr="007664B1"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7664B1" w:rsidRDefault="009F71DA" w:rsidP="004631E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664B1">
        <w:rPr>
          <w:rFonts w:ascii="Times New Roman" w:hAnsi="Times New Roman"/>
          <w:spacing w:val="-3"/>
          <w:szCs w:val="24"/>
        </w:rPr>
        <w:t>6.</w:t>
      </w:r>
      <w:r w:rsidRPr="007664B1">
        <w:rPr>
          <w:rFonts w:ascii="Times New Roman" w:hAnsi="Times New Roman"/>
          <w:spacing w:val="-3"/>
          <w:szCs w:val="24"/>
        </w:rPr>
        <w:tab/>
        <w:t xml:space="preserve">As requested by the permittee, </w:t>
      </w:r>
      <w:r w:rsidRPr="007664B1">
        <w:rPr>
          <w:rFonts w:ascii="Times New Roman" w:hAnsi="Times New Roman"/>
          <w:szCs w:val="24"/>
        </w:rPr>
        <w:t xml:space="preserve">in order to limit the potential to emit, the </w:t>
      </w:r>
      <w:r>
        <w:rPr>
          <w:rFonts w:ascii="Times New Roman" w:hAnsi="Times New Roman"/>
          <w:szCs w:val="24"/>
        </w:rPr>
        <w:t>facility-wide</w:t>
      </w:r>
      <w:r w:rsidRPr="007664B1">
        <w:rPr>
          <w:rFonts w:ascii="Times New Roman" w:hAnsi="Times New Roman"/>
          <w:szCs w:val="24"/>
        </w:rPr>
        <w:t xml:space="preserve"> potential particulate matter emissions shall </w:t>
      </w:r>
      <w:r w:rsidR="00F56C9B">
        <w:rPr>
          <w:rFonts w:ascii="Times New Roman" w:hAnsi="Times New Roman"/>
          <w:szCs w:val="24"/>
        </w:rPr>
        <w:t>not exceed 49</w:t>
      </w:r>
      <w:r w:rsidRPr="008C7607">
        <w:rPr>
          <w:rFonts w:ascii="Times New Roman" w:hAnsi="Times New Roman"/>
          <w:szCs w:val="24"/>
        </w:rPr>
        <w:t xml:space="preserve"> tons per twelve consecutive month period.  </w:t>
      </w:r>
      <w:proofErr w:type="gramStart"/>
      <w:r w:rsidRPr="008C7607">
        <w:rPr>
          <w:rFonts w:ascii="Times New Roman" w:hAnsi="Times New Roman"/>
          <w:szCs w:val="24"/>
        </w:rPr>
        <w:t>[Rules 62-210.200(2</w:t>
      </w:r>
      <w:r w:rsidR="00363ED0">
        <w:rPr>
          <w:rFonts w:ascii="Times New Roman" w:hAnsi="Times New Roman"/>
          <w:szCs w:val="24"/>
        </w:rPr>
        <w:t>47</w:t>
      </w:r>
      <w:r w:rsidRPr="008C7607">
        <w:rPr>
          <w:rFonts w:ascii="Times New Roman" w:hAnsi="Times New Roman"/>
          <w:szCs w:val="24"/>
        </w:rPr>
        <w:t xml:space="preserve">), 62-212.300, </w:t>
      </w:r>
      <w:r w:rsidRPr="008C7607">
        <w:rPr>
          <w:rFonts w:ascii="Times New Roman" w:hAnsi="Times New Roman"/>
          <w:spacing w:val="-3"/>
          <w:szCs w:val="24"/>
        </w:rPr>
        <w:t xml:space="preserve">and </w:t>
      </w:r>
      <w:r w:rsidRPr="008C7607">
        <w:rPr>
          <w:rFonts w:ascii="Times New Roman" w:hAnsi="Times New Roman"/>
          <w:szCs w:val="24"/>
        </w:rPr>
        <w:t>62-4.070(3), F.A.C.</w:t>
      </w:r>
      <w:r w:rsidRPr="008C7607">
        <w:rPr>
          <w:rFonts w:ascii="Times New Roman" w:hAnsi="Times New Roman"/>
          <w:spacing w:val="-3"/>
          <w:szCs w:val="24"/>
        </w:rPr>
        <w:t>]</w:t>
      </w:r>
      <w:proofErr w:type="gramEnd"/>
    </w:p>
    <w:p w:rsidR="009F71DA" w:rsidRPr="007664B1" w:rsidRDefault="009F71DA" w:rsidP="002B1FD1">
      <w:pPr>
        <w:tabs>
          <w:tab w:val="left" w:pos="-72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szCs w:val="24"/>
        </w:rPr>
      </w:pPr>
    </w:p>
    <w:p w:rsidR="009F71DA" w:rsidRPr="00D0077F" w:rsidRDefault="009F71DA" w:rsidP="00EE5EC9">
      <w:pPr>
        <w:widowControl/>
        <w:autoSpaceDE w:val="0"/>
        <w:autoSpaceDN w:val="0"/>
        <w:adjustRightInd w:val="0"/>
        <w:jc w:val="both"/>
        <w:rPr>
          <w:rFonts w:ascii="Times New Roman" w:hAnsi="Times New Roman"/>
          <w:spacing w:val="-3"/>
          <w:szCs w:val="24"/>
        </w:rPr>
      </w:pPr>
      <w:r w:rsidRPr="007664B1">
        <w:rPr>
          <w:rFonts w:ascii="Times New Roman" w:hAnsi="Times New Roman"/>
          <w:spacing w:val="-3"/>
          <w:szCs w:val="24"/>
        </w:rPr>
        <w:t>7.</w:t>
      </w:r>
      <w:r w:rsidRPr="007664B1">
        <w:rPr>
          <w:rFonts w:ascii="Times New Roman" w:hAnsi="Times New Roman"/>
          <w:spacing w:val="-3"/>
          <w:szCs w:val="24"/>
        </w:rPr>
        <w:tab/>
        <w:t>Visible emissions from any emission unit</w:t>
      </w:r>
      <w:r>
        <w:rPr>
          <w:rFonts w:ascii="Times New Roman" w:hAnsi="Times New Roman"/>
          <w:spacing w:val="-3"/>
          <w:szCs w:val="24"/>
        </w:rPr>
        <w:t>,</w:t>
      </w:r>
      <w:r w:rsidRPr="007664B1">
        <w:rPr>
          <w:rFonts w:ascii="Times New Roman" w:hAnsi="Times New Roman"/>
          <w:spacing w:val="-3"/>
          <w:szCs w:val="24"/>
        </w:rPr>
        <w:t xml:space="preserve"> </w:t>
      </w:r>
      <w:r>
        <w:rPr>
          <w:rFonts w:ascii="Times New Roman" w:hAnsi="Times New Roman"/>
          <w:szCs w:val="24"/>
        </w:rPr>
        <w:t xml:space="preserve">transfer point, </w:t>
      </w:r>
      <w:r w:rsidRPr="007664B1">
        <w:rPr>
          <w:rFonts w:ascii="Times New Roman" w:hAnsi="Times New Roman"/>
          <w:spacing w:val="-3"/>
          <w:szCs w:val="24"/>
        </w:rPr>
        <w:t>or activity shall not exceed 5% opacity</w:t>
      </w:r>
      <w:r w:rsidRPr="00540520">
        <w:rPr>
          <w:rFonts w:ascii="Times New Roman" w:hAnsi="Times New Roman"/>
          <w:spacing w:val="-3"/>
          <w:szCs w:val="24"/>
        </w:rPr>
        <w:t xml:space="preserve">.  [Rule </w:t>
      </w:r>
      <w:r w:rsidRPr="00934D60">
        <w:rPr>
          <w:rFonts w:ascii="Times New Roman" w:hAnsi="Times New Roman"/>
          <w:spacing w:val="-3"/>
          <w:szCs w:val="24"/>
        </w:rPr>
        <w:t>62-296.711(2</w:t>
      </w:r>
      <w:proofErr w:type="gramStart"/>
      <w:r w:rsidRPr="00934D60">
        <w:rPr>
          <w:rFonts w:ascii="Times New Roman" w:hAnsi="Times New Roman"/>
          <w:spacing w:val="-3"/>
          <w:szCs w:val="24"/>
        </w:rPr>
        <w:t>)(</w:t>
      </w:r>
      <w:proofErr w:type="gramEnd"/>
      <w:r w:rsidRPr="00934D60">
        <w:rPr>
          <w:rFonts w:ascii="Times New Roman" w:hAnsi="Times New Roman"/>
          <w:spacing w:val="-3"/>
          <w:szCs w:val="24"/>
        </w:rPr>
        <w:t>a), F.A.C.</w:t>
      </w:r>
      <w:r>
        <w:rPr>
          <w:rFonts w:ascii="Times New Roman" w:hAnsi="Times New Roman"/>
          <w:spacing w:val="-3"/>
          <w:szCs w:val="24"/>
        </w:rPr>
        <w:t xml:space="preserve"> and Ch. 1-3.52.2. of the Rules of the EPCHC</w:t>
      </w:r>
      <w:r w:rsidRPr="005674E2">
        <w:rPr>
          <w:rFonts w:ascii="Times New Roman" w:hAnsi="Times New Roman"/>
          <w:spacing w:val="-3"/>
          <w:szCs w:val="24"/>
        </w:rPr>
        <w:t>]</w:t>
      </w:r>
    </w:p>
    <w:p w:rsidR="009F71DA" w:rsidRPr="00EE5EC9" w:rsidRDefault="009F71DA" w:rsidP="00EE5EC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934D60">
        <w:rPr>
          <w:rFonts w:ascii="Times New Roman" w:hAnsi="Times New Roman"/>
          <w:spacing w:val="-3"/>
          <w:szCs w:val="24"/>
        </w:rPr>
        <w:t xml:space="preserve"> </w:t>
      </w:r>
    </w:p>
    <w:p w:rsidR="009F71DA" w:rsidRPr="00922AFC" w:rsidRDefault="009F71DA" w:rsidP="00EE5EC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8</w:t>
      </w:r>
      <w:r w:rsidRPr="00EE5EC9">
        <w:rPr>
          <w:rFonts w:ascii="Times New Roman" w:hAnsi="Times New Roman"/>
          <w:spacing w:val="-3"/>
          <w:szCs w:val="24"/>
        </w:rPr>
        <w:t>.</w:t>
      </w:r>
      <w:r w:rsidRPr="00EE5EC9">
        <w:rPr>
          <w:rFonts w:ascii="Times New Roman" w:hAnsi="Times New Roman"/>
          <w:spacing w:val="-3"/>
          <w:szCs w:val="24"/>
        </w:rPr>
        <w:tab/>
      </w:r>
      <w:r w:rsidRPr="00EE5EC9">
        <w:rPr>
          <w:rFonts w:ascii="Times New Roman" w:hAnsi="Times New Roman"/>
          <w:szCs w:val="24"/>
        </w:rPr>
        <w:t xml:space="preserve">The following limitations and restrictions shall apply per any </w:t>
      </w:r>
      <w:r>
        <w:rPr>
          <w:rFonts w:ascii="Times New Roman" w:hAnsi="Times New Roman"/>
          <w:szCs w:val="24"/>
        </w:rPr>
        <w:t xml:space="preserve">twelve </w:t>
      </w:r>
      <w:r w:rsidRPr="00EE5EC9">
        <w:rPr>
          <w:rFonts w:ascii="Times New Roman" w:hAnsi="Times New Roman"/>
          <w:szCs w:val="24"/>
        </w:rPr>
        <w:t>consecutive month period:</w:t>
      </w:r>
      <w:r>
        <w:rPr>
          <w:rFonts w:ascii="Times New Roman" w:hAnsi="Times New Roman"/>
          <w:szCs w:val="24"/>
        </w:rPr>
        <w:t xml:space="preserve"> [Rule 62-4.070(3), F.A.C.</w:t>
      </w:r>
      <w:r w:rsidRPr="00592A35">
        <w:rPr>
          <w:rFonts w:ascii="Times New Roman" w:hAnsi="Times New Roman"/>
          <w:spacing w:val="-3"/>
          <w:szCs w:val="24"/>
        </w:rPr>
        <w:t>]</w:t>
      </w:r>
    </w:p>
    <w:p w:rsidR="009F71DA" w:rsidRPr="00D81C46" w:rsidRDefault="009F71DA" w:rsidP="00D81C46">
      <w:pPr>
        <w:widowControl/>
        <w:autoSpaceDE w:val="0"/>
        <w:autoSpaceDN w:val="0"/>
        <w:adjustRightInd w:val="0"/>
        <w:jc w:val="both"/>
        <w:rPr>
          <w:rFonts w:ascii="Times New Roman" w:hAnsi="Times New Roman"/>
          <w:spacing w:val="-3"/>
          <w:szCs w:val="24"/>
        </w:rPr>
      </w:pPr>
    </w:p>
    <w:p w:rsidR="009F71DA" w:rsidRPr="00B011B1" w:rsidRDefault="009F71DA" w:rsidP="00207184">
      <w:pPr>
        <w:widowControl/>
        <w:autoSpaceDE w:val="0"/>
        <w:autoSpaceDN w:val="0"/>
        <w:adjustRightInd w:val="0"/>
        <w:ind w:firstLine="720"/>
        <w:jc w:val="both"/>
        <w:rPr>
          <w:rFonts w:ascii="Times New Roman" w:hAnsi="Times New Roman"/>
          <w:spacing w:val="-3"/>
          <w:szCs w:val="24"/>
        </w:rPr>
      </w:pPr>
      <w:r w:rsidRPr="00B011B1">
        <w:rPr>
          <w:rFonts w:ascii="Times New Roman" w:hAnsi="Times New Roman"/>
          <w:spacing w:val="-3"/>
          <w:szCs w:val="24"/>
        </w:rPr>
        <w:t>A)  The facility is authorized to operate 8,760 hours/year.</w:t>
      </w:r>
    </w:p>
    <w:p w:rsidR="009F71DA" w:rsidRPr="00B602C2" w:rsidRDefault="009F71DA" w:rsidP="00EA12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011B1">
        <w:rPr>
          <w:rFonts w:ascii="Times New Roman" w:hAnsi="Times New Roman"/>
          <w:spacing w:val="-3"/>
          <w:szCs w:val="24"/>
        </w:rPr>
        <w:tab/>
        <w:t xml:space="preserve">B)  Only the following </w:t>
      </w:r>
      <w:r w:rsidRPr="00B602C2">
        <w:rPr>
          <w:rFonts w:ascii="Times New Roman" w:hAnsi="Times New Roman"/>
          <w:spacing w:val="-3"/>
          <w:szCs w:val="24"/>
        </w:rPr>
        <w:t>materials shall be handled:</w:t>
      </w:r>
    </w:p>
    <w:p w:rsidR="00EC6BEF" w:rsidRPr="00B602C2" w:rsidRDefault="00EC6BEF" w:rsidP="00EA12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tbl>
      <w:tblPr>
        <w:tblW w:w="820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0"/>
        <w:gridCol w:w="16"/>
        <w:gridCol w:w="74"/>
        <w:gridCol w:w="2700"/>
        <w:gridCol w:w="12"/>
        <w:gridCol w:w="2427"/>
        <w:gridCol w:w="9"/>
      </w:tblGrid>
      <w:tr w:rsidR="00EC6BEF" w:rsidRPr="00B602C2" w:rsidTr="006F26BE">
        <w:trPr>
          <w:gridAfter w:val="1"/>
          <w:wAfter w:w="9" w:type="dxa"/>
          <w:trHeight w:val="384"/>
        </w:trPr>
        <w:tc>
          <w:tcPr>
            <w:tcW w:w="8199" w:type="dxa"/>
            <w:gridSpan w:val="6"/>
          </w:tcPr>
          <w:p w:rsidR="00EC6BEF" w:rsidRPr="00B602C2" w:rsidRDefault="00BB58D7"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Pr>
                <w:rFonts w:ascii="Times New Roman" w:hAnsi="Times New Roman"/>
                <w:b/>
                <w:i/>
                <w:spacing w:val="-3"/>
                <w:szCs w:val="24"/>
              </w:rPr>
              <w:t xml:space="preserve">Group I </w:t>
            </w:r>
            <w:r w:rsidR="001C7A37">
              <w:rPr>
                <w:rFonts w:ascii="Times New Roman" w:hAnsi="Times New Roman"/>
                <w:b/>
                <w:i/>
                <w:spacing w:val="-3"/>
                <w:szCs w:val="24"/>
              </w:rPr>
              <w:t>–</w:t>
            </w:r>
            <w:r w:rsidR="00EC6BEF" w:rsidRPr="00B602C2">
              <w:rPr>
                <w:rFonts w:ascii="Times New Roman" w:hAnsi="Times New Roman"/>
                <w:b/>
                <w:i/>
                <w:spacing w:val="-3"/>
                <w:szCs w:val="24"/>
              </w:rPr>
              <w:t xml:space="preserve"> </w:t>
            </w:r>
            <w:r>
              <w:rPr>
                <w:rFonts w:ascii="Times New Roman" w:hAnsi="Times New Roman"/>
                <w:b/>
                <w:i/>
                <w:spacing w:val="-3"/>
                <w:szCs w:val="24"/>
              </w:rPr>
              <w:t>Animal Feed Ingredients</w:t>
            </w:r>
          </w:p>
        </w:tc>
      </w:tr>
      <w:tr w:rsidR="00EC6BEF" w:rsidRPr="00B602C2" w:rsidTr="006F26BE">
        <w:trPr>
          <w:gridAfter w:val="1"/>
          <w:wAfter w:w="9" w:type="dxa"/>
          <w:trHeight w:val="382"/>
        </w:trPr>
        <w:tc>
          <w:tcPr>
            <w:tcW w:w="2970" w:type="dxa"/>
          </w:tcPr>
          <w:p w:rsidR="00EC6BEF" w:rsidRPr="00BB58D7"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highlight w:val="cyan"/>
              </w:rPr>
            </w:pPr>
            <w:r w:rsidRPr="00B602C2">
              <w:rPr>
                <w:rFonts w:ascii="Times New Roman" w:hAnsi="Times New Roman"/>
                <w:spacing w:val="-3"/>
                <w:szCs w:val="24"/>
              </w:rPr>
              <w:t>Animal Feed Ingredients</w:t>
            </w:r>
            <w:r w:rsidR="004F7654">
              <w:rPr>
                <w:rFonts w:ascii="Times New Roman" w:hAnsi="Times New Roman"/>
                <w:spacing w:val="-3"/>
                <w:szCs w:val="24"/>
              </w:rPr>
              <w:t>*</w:t>
            </w:r>
          </w:p>
        </w:tc>
        <w:tc>
          <w:tcPr>
            <w:tcW w:w="2790" w:type="dxa"/>
            <w:gridSpan w:val="3"/>
          </w:tcPr>
          <w:p w:rsidR="00EC6BEF" w:rsidRPr="00BB58D7"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highlight w:val="cyan"/>
              </w:rPr>
            </w:pPr>
          </w:p>
        </w:tc>
        <w:tc>
          <w:tcPr>
            <w:tcW w:w="2439" w:type="dxa"/>
            <w:gridSpan w:val="2"/>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EC6BEF" w:rsidRPr="00B602C2" w:rsidTr="006F26BE">
        <w:trPr>
          <w:gridAfter w:val="1"/>
          <w:wAfter w:w="9" w:type="dxa"/>
          <w:trHeight w:val="382"/>
        </w:trPr>
        <w:tc>
          <w:tcPr>
            <w:tcW w:w="8199" w:type="dxa"/>
            <w:gridSpan w:val="6"/>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b/>
                <w:i/>
                <w:spacing w:val="-3"/>
                <w:szCs w:val="24"/>
              </w:rPr>
              <w:t xml:space="preserve">Group II – Phosphate Rock   </w:t>
            </w:r>
          </w:p>
        </w:tc>
      </w:tr>
      <w:tr w:rsidR="00EC6BEF" w:rsidRPr="00B602C2" w:rsidTr="006F26BE">
        <w:trPr>
          <w:gridAfter w:val="1"/>
          <w:wAfter w:w="9" w:type="dxa"/>
          <w:trHeight w:val="382"/>
        </w:trPr>
        <w:tc>
          <w:tcPr>
            <w:tcW w:w="2970" w:type="dxa"/>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Phosphate Products Rock</w:t>
            </w:r>
            <w:r w:rsidR="004F7654">
              <w:rPr>
                <w:rFonts w:ascii="Times New Roman" w:hAnsi="Times New Roman"/>
                <w:spacing w:val="-3"/>
                <w:szCs w:val="24"/>
              </w:rPr>
              <w:t>*</w:t>
            </w:r>
          </w:p>
        </w:tc>
        <w:tc>
          <w:tcPr>
            <w:tcW w:w="2790" w:type="dxa"/>
            <w:gridSpan w:val="3"/>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439" w:type="dxa"/>
            <w:gridSpan w:val="2"/>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EC6BEF" w:rsidRPr="00B602C2" w:rsidTr="006F26BE">
        <w:trPr>
          <w:gridAfter w:val="1"/>
          <w:wAfter w:w="9" w:type="dxa"/>
          <w:trHeight w:val="376"/>
        </w:trPr>
        <w:tc>
          <w:tcPr>
            <w:tcW w:w="8199" w:type="dxa"/>
            <w:gridSpan w:val="6"/>
          </w:tcPr>
          <w:p w:rsidR="00EC6BEF" w:rsidRPr="00B602C2" w:rsidRDefault="00EC6BEF" w:rsidP="001C7A3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 xml:space="preserve">Group III –Fertilizers </w:t>
            </w:r>
          </w:p>
        </w:tc>
      </w:tr>
      <w:tr w:rsidR="00EC6BEF" w:rsidRPr="00B602C2" w:rsidTr="006F26BE">
        <w:trPr>
          <w:gridAfter w:val="1"/>
          <w:wAfter w:w="9" w:type="dxa"/>
          <w:trHeight w:val="376"/>
        </w:trPr>
        <w:tc>
          <w:tcPr>
            <w:tcW w:w="2986" w:type="dxa"/>
            <w:gridSpan w:val="2"/>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vertAlign w:val="superscript"/>
              </w:rPr>
            </w:pPr>
            <w:r w:rsidRPr="00B602C2">
              <w:rPr>
                <w:rFonts w:ascii="Times New Roman" w:hAnsi="Times New Roman"/>
                <w:spacing w:val="-3"/>
                <w:szCs w:val="24"/>
              </w:rPr>
              <w:t>Ammonium Nitrate</w:t>
            </w:r>
          </w:p>
        </w:tc>
        <w:tc>
          <w:tcPr>
            <w:tcW w:w="2786" w:type="dxa"/>
            <w:gridSpan w:val="3"/>
          </w:tcPr>
          <w:p w:rsidR="006E21E6"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Sodium Potassium Nitrate</w:t>
            </w:r>
          </w:p>
        </w:tc>
        <w:tc>
          <w:tcPr>
            <w:tcW w:w="2427" w:type="dxa"/>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MAP</w:t>
            </w:r>
          </w:p>
        </w:tc>
      </w:tr>
      <w:tr w:rsidR="006D7588" w:rsidRPr="00B602C2" w:rsidTr="004F7654">
        <w:trPr>
          <w:gridAfter w:val="1"/>
          <w:wAfter w:w="9" w:type="dxa"/>
          <w:trHeight w:val="376"/>
        </w:trPr>
        <w:tc>
          <w:tcPr>
            <w:tcW w:w="8199" w:type="dxa"/>
            <w:gridSpan w:val="6"/>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b/>
                <w:i/>
                <w:spacing w:val="-3"/>
                <w:szCs w:val="24"/>
              </w:rPr>
              <w:lastRenderedPageBreak/>
              <w:t>Group III –Fertilizers</w:t>
            </w:r>
            <w:r>
              <w:rPr>
                <w:rFonts w:ascii="Times New Roman" w:hAnsi="Times New Roman"/>
                <w:b/>
                <w:i/>
                <w:spacing w:val="-3"/>
                <w:szCs w:val="24"/>
              </w:rPr>
              <w:t xml:space="preserve"> (continued)</w:t>
            </w:r>
          </w:p>
        </w:tc>
      </w:tr>
      <w:tr w:rsidR="00EC6BEF" w:rsidRPr="00B602C2" w:rsidTr="006F26BE">
        <w:trPr>
          <w:gridAfter w:val="1"/>
          <w:wAfter w:w="9" w:type="dxa"/>
          <w:trHeight w:val="376"/>
        </w:trPr>
        <w:tc>
          <w:tcPr>
            <w:tcW w:w="2986" w:type="dxa"/>
            <w:gridSpan w:val="2"/>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Calcium Ammonium Nitrate</w:t>
            </w:r>
          </w:p>
        </w:tc>
        <w:tc>
          <w:tcPr>
            <w:tcW w:w="2786" w:type="dxa"/>
            <w:gridSpan w:val="3"/>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vertAlign w:val="superscript"/>
              </w:rPr>
            </w:pPr>
            <w:r w:rsidRPr="00B602C2">
              <w:rPr>
                <w:rFonts w:ascii="Times New Roman" w:hAnsi="Times New Roman"/>
                <w:spacing w:val="-3"/>
                <w:szCs w:val="24"/>
              </w:rPr>
              <w:t>Compound Fertilizers</w:t>
            </w:r>
          </w:p>
        </w:tc>
        <w:tc>
          <w:tcPr>
            <w:tcW w:w="2427" w:type="dxa"/>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DAP</w:t>
            </w:r>
          </w:p>
        </w:tc>
      </w:tr>
      <w:tr w:rsidR="00EC6BEF" w:rsidRPr="00B602C2" w:rsidTr="006F26BE">
        <w:trPr>
          <w:gridAfter w:val="1"/>
          <w:wAfter w:w="9" w:type="dxa"/>
          <w:trHeight w:val="376"/>
        </w:trPr>
        <w:tc>
          <w:tcPr>
            <w:tcW w:w="2986" w:type="dxa"/>
            <w:gridSpan w:val="2"/>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Potassium Nitrate</w:t>
            </w:r>
          </w:p>
        </w:tc>
        <w:tc>
          <w:tcPr>
            <w:tcW w:w="2786" w:type="dxa"/>
            <w:gridSpan w:val="3"/>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Dried Sludge</w:t>
            </w:r>
          </w:p>
        </w:tc>
        <w:tc>
          <w:tcPr>
            <w:tcW w:w="2427" w:type="dxa"/>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vertAlign w:val="superscript"/>
              </w:rPr>
            </w:pPr>
            <w:r w:rsidRPr="00B602C2">
              <w:rPr>
                <w:rFonts w:ascii="Times New Roman" w:hAnsi="Times New Roman"/>
                <w:spacing w:val="-3"/>
                <w:szCs w:val="24"/>
              </w:rPr>
              <w:t>GTSP</w:t>
            </w:r>
            <w:r w:rsidR="004F7654">
              <w:rPr>
                <w:rFonts w:ascii="Times New Roman" w:hAnsi="Times New Roman"/>
                <w:spacing w:val="-3"/>
                <w:szCs w:val="24"/>
              </w:rPr>
              <w:t>*</w:t>
            </w:r>
          </w:p>
        </w:tc>
      </w:tr>
      <w:tr w:rsidR="00EC6BEF" w:rsidRPr="00B602C2" w:rsidTr="006F26BE">
        <w:trPr>
          <w:gridAfter w:val="1"/>
          <w:wAfter w:w="9" w:type="dxa"/>
          <w:trHeight w:val="376"/>
        </w:trPr>
        <w:tc>
          <w:tcPr>
            <w:tcW w:w="2986" w:type="dxa"/>
            <w:gridSpan w:val="2"/>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Calcium Nitrate</w:t>
            </w:r>
          </w:p>
        </w:tc>
        <w:tc>
          <w:tcPr>
            <w:tcW w:w="2786" w:type="dxa"/>
            <w:gridSpan w:val="3"/>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Urea</w:t>
            </w:r>
          </w:p>
        </w:tc>
        <w:tc>
          <w:tcPr>
            <w:tcW w:w="2427" w:type="dxa"/>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Kieserite</w:t>
            </w:r>
          </w:p>
        </w:tc>
      </w:tr>
      <w:tr w:rsidR="006D7588" w:rsidRPr="00B602C2" w:rsidTr="006F26BE">
        <w:trPr>
          <w:gridAfter w:val="1"/>
          <w:wAfter w:w="9" w:type="dxa"/>
          <w:trHeight w:val="376"/>
        </w:trPr>
        <w:tc>
          <w:tcPr>
            <w:tcW w:w="2986" w:type="dxa"/>
            <w:gridSpan w:val="2"/>
          </w:tcPr>
          <w:p w:rsidR="006D7588" w:rsidRPr="006D7588"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 xml:space="preserve">Magnesium </w:t>
            </w:r>
            <w:proofErr w:type="spellStart"/>
            <w:r w:rsidRPr="006D7588">
              <w:rPr>
                <w:rFonts w:ascii="Times New Roman" w:hAnsi="Times New Roman"/>
                <w:spacing w:val="-3"/>
                <w:szCs w:val="24"/>
              </w:rPr>
              <w:t>Sucrate</w:t>
            </w:r>
            <w:proofErr w:type="spellEnd"/>
          </w:p>
        </w:tc>
        <w:tc>
          <w:tcPr>
            <w:tcW w:w="2786" w:type="dxa"/>
            <w:gridSpan w:val="3"/>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Ammonium Sulfate</w:t>
            </w:r>
          </w:p>
        </w:tc>
        <w:tc>
          <w:tcPr>
            <w:tcW w:w="2427" w:type="dxa"/>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Granular Sulfate of Potash</w:t>
            </w:r>
          </w:p>
        </w:tc>
      </w:tr>
      <w:tr w:rsidR="006D7588" w:rsidRPr="00B602C2" w:rsidTr="006F26BE">
        <w:trPr>
          <w:gridAfter w:val="1"/>
          <w:wAfter w:w="9" w:type="dxa"/>
          <w:trHeight w:val="376"/>
        </w:trPr>
        <w:tc>
          <w:tcPr>
            <w:tcW w:w="2986" w:type="dxa"/>
            <w:gridSpan w:val="2"/>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 xml:space="preserve">Standard </w:t>
            </w:r>
            <w:proofErr w:type="spellStart"/>
            <w:r w:rsidRPr="006D7588">
              <w:rPr>
                <w:rFonts w:ascii="Times New Roman" w:hAnsi="Times New Roman"/>
                <w:spacing w:val="-3"/>
                <w:szCs w:val="24"/>
              </w:rPr>
              <w:t>Muriate</w:t>
            </w:r>
            <w:proofErr w:type="spellEnd"/>
            <w:r w:rsidRPr="006D7588">
              <w:rPr>
                <w:rFonts w:ascii="Times New Roman" w:hAnsi="Times New Roman"/>
                <w:spacing w:val="-3"/>
                <w:szCs w:val="24"/>
              </w:rPr>
              <w:t xml:space="preserve"> of Potash</w:t>
            </w:r>
          </w:p>
        </w:tc>
        <w:tc>
          <w:tcPr>
            <w:tcW w:w="2786" w:type="dxa"/>
            <w:gridSpan w:val="3"/>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Standard Sulfate of Potash</w:t>
            </w:r>
          </w:p>
        </w:tc>
        <w:tc>
          <w:tcPr>
            <w:tcW w:w="2427" w:type="dxa"/>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Standard Potassium Nitrate</w:t>
            </w:r>
          </w:p>
        </w:tc>
      </w:tr>
      <w:tr w:rsidR="006D7588" w:rsidRPr="00B602C2" w:rsidTr="006F26BE">
        <w:trPr>
          <w:gridAfter w:val="1"/>
          <w:wAfter w:w="9" w:type="dxa"/>
          <w:trHeight w:val="376"/>
        </w:trPr>
        <w:tc>
          <w:tcPr>
            <w:tcW w:w="2986" w:type="dxa"/>
            <w:gridSpan w:val="2"/>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 xml:space="preserve">Granular </w:t>
            </w:r>
            <w:proofErr w:type="spellStart"/>
            <w:r w:rsidRPr="006D7588">
              <w:rPr>
                <w:rFonts w:ascii="Times New Roman" w:hAnsi="Times New Roman"/>
                <w:spacing w:val="-3"/>
                <w:szCs w:val="24"/>
              </w:rPr>
              <w:t>Muriate</w:t>
            </w:r>
            <w:proofErr w:type="spellEnd"/>
            <w:r w:rsidRPr="006D7588">
              <w:rPr>
                <w:rFonts w:ascii="Times New Roman" w:hAnsi="Times New Roman"/>
                <w:spacing w:val="-3"/>
                <w:szCs w:val="24"/>
              </w:rPr>
              <w:t xml:space="preserve"> of Potash</w:t>
            </w:r>
          </w:p>
        </w:tc>
        <w:tc>
          <w:tcPr>
            <w:tcW w:w="2786" w:type="dxa"/>
            <w:gridSpan w:val="3"/>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Granular Sulfate of Potash-Magnesium</w:t>
            </w:r>
          </w:p>
        </w:tc>
        <w:tc>
          <w:tcPr>
            <w:tcW w:w="2427" w:type="dxa"/>
          </w:tcPr>
          <w:p w:rsidR="006D7588" w:rsidRPr="006D7588" w:rsidRDefault="006D7588" w:rsidP="00B01C2D">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Standard Sulfate of Potash-Magnesium</w:t>
            </w:r>
          </w:p>
        </w:tc>
      </w:tr>
      <w:tr w:rsidR="006E21E6" w:rsidRPr="00B602C2" w:rsidTr="006F26BE">
        <w:trPr>
          <w:gridAfter w:val="1"/>
          <w:wAfter w:w="9" w:type="dxa"/>
          <w:trHeight w:val="376"/>
        </w:trPr>
        <w:tc>
          <w:tcPr>
            <w:tcW w:w="2986" w:type="dxa"/>
            <w:gridSpan w:val="2"/>
          </w:tcPr>
          <w:p w:rsidR="006E21E6" w:rsidRPr="006D7588" w:rsidRDefault="006E21E6"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Pr>
                <w:rFonts w:ascii="Times New Roman" w:hAnsi="Times New Roman"/>
                <w:spacing w:val="-3"/>
                <w:szCs w:val="24"/>
              </w:rPr>
              <w:t>Ammonium Nitrate with Potassium</w:t>
            </w:r>
          </w:p>
        </w:tc>
        <w:tc>
          <w:tcPr>
            <w:tcW w:w="2786" w:type="dxa"/>
            <w:gridSpan w:val="3"/>
          </w:tcPr>
          <w:p w:rsidR="006E21E6" w:rsidRPr="006D7588" w:rsidRDefault="006E21E6"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427" w:type="dxa"/>
          </w:tcPr>
          <w:p w:rsidR="006E21E6" w:rsidRPr="006D7588" w:rsidRDefault="006E21E6"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9D3A68">
        <w:trPr>
          <w:trHeight w:val="332"/>
        </w:trPr>
        <w:tc>
          <w:tcPr>
            <w:tcW w:w="8208" w:type="dxa"/>
            <w:gridSpan w:val="7"/>
          </w:tcPr>
          <w:p w:rsidR="006D7588" w:rsidRPr="00B602C2" w:rsidRDefault="00552795"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Pr>
                <w:rFonts w:ascii="Times New Roman" w:hAnsi="Times New Roman"/>
                <w:b/>
                <w:i/>
                <w:spacing w:val="-3"/>
                <w:szCs w:val="24"/>
              </w:rPr>
              <w:t>Group I</w:t>
            </w:r>
            <w:r w:rsidR="006D7588" w:rsidRPr="00B602C2">
              <w:rPr>
                <w:rFonts w:ascii="Times New Roman" w:hAnsi="Times New Roman"/>
                <w:b/>
                <w:i/>
                <w:spacing w:val="-3"/>
                <w:szCs w:val="24"/>
              </w:rPr>
              <w:t xml:space="preserve"> V – </w:t>
            </w:r>
            <w:proofErr w:type="spellStart"/>
            <w:r w:rsidR="006D7588" w:rsidRPr="00B602C2">
              <w:rPr>
                <w:rFonts w:ascii="Times New Roman" w:hAnsi="Times New Roman"/>
                <w:b/>
                <w:i/>
                <w:spacing w:val="-3"/>
                <w:szCs w:val="24"/>
              </w:rPr>
              <w:t>Millscale</w:t>
            </w:r>
            <w:proofErr w:type="spellEnd"/>
          </w:p>
        </w:tc>
      </w:tr>
      <w:tr w:rsidR="006D7588" w:rsidRPr="00B602C2" w:rsidTr="009D3A68">
        <w:trPr>
          <w:trHeight w:val="368"/>
        </w:trPr>
        <w:tc>
          <w:tcPr>
            <w:tcW w:w="3060" w:type="dxa"/>
            <w:gridSpan w:val="3"/>
          </w:tcPr>
          <w:p w:rsidR="006D7588"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roofErr w:type="spellStart"/>
            <w:r w:rsidRPr="00B602C2">
              <w:rPr>
                <w:rFonts w:ascii="Times New Roman" w:hAnsi="Times New Roman"/>
                <w:spacing w:val="-3"/>
                <w:szCs w:val="24"/>
              </w:rPr>
              <w:t>Millscale</w:t>
            </w:r>
            <w:proofErr w:type="spellEnd"/>
            <w:r w:rsidR="004F7654">
              <w:rPr>
                <w:rFonts w:ascii="Times New Roman" w:hAnsi="Times New Roman"/>
                <w:spacing w:val="-3"/>
                <w:szCs w:val="24"/>
              </w:rPr>
              <w:t>*</w:t>
            </w:r>
          </w:p>
          <w:p w:rsidR="00B01C2D" w:rsidRPr="00B602C2" w:rsidRDefault="00B01C2D"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700" w:type="dxa"/>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448"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6F26BE">
        <w:trPr>
          <w:trHeight w:val="288"/>
        </w:trPr>
        <w:tc>
          <w:tcPr>
            <w:tcW w:w="8208" w:type="dxa"/>
            <w:gridSpan w:val="7"/>
          </w:tcPr>
          <w:p w:rsidR="006D7588" w:rsidRPr="00B602C2" w:rsidRDefault="006D7588" w:rsidP="001C7A3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Group V–Non-Fertilizer Products</w:t>
            </w:r>
          </w:p>
        </w:tc>
      </w:tr>
      <w:tr w:rsidR="006D7588" w:rsidRPr="00B602C2" w:rsidTr="006F26BE">
        <w:trPr>
          <w:trHeight w:val="383"/>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Coal</w:t>
            </w:r>
            <w:r w:rsidR="004F7654">
              <w:rPr>
                <w:rFonts w:ascii="Times New Roman" w:hAnsi="Times New Roman"/>
                <w:spacing w:val="-3"/>
                <w:szCs w:val="24"/>
              </w:rPr>
              <w:t>*</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roofErr w:type="spellStart"/>
            <w:r w:rsidRPr="00B602C2">
              <w:rPr>
                <w:rFonts w:ascii="Times New Roman" w:hAnsi="Times New Roman"/>
                <w:spacing w:val="-3"/>
                <w:szCs w:val="24"/>
              </w:rPr>
              <w:t>Syngypsum</w:t>
            </w:r>
            <w:proofErr w:type="spellEnd"/>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Clay</w:t>
            </w:r>
          </w:p>
        </w:tc>
      </w:tr>
      <w:tr w:rsidR="006D7588" w:rsidRPr="00B602C2" w:rsidTr="006F26BE">
        <w:trPr>
          <w:trHeight w:val="383"/>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roofErr w:type="spellStart"/>
            <w:r w:rsidRPr="00B602C2">
              <w:rPr>
                <w:rFonts w:ascii="Times New Roman" w:hAnsi="Times New Roman"/>
                <w:spacing w:val="-3"/>
                <w:szCs w:val="24"/>
              </w:rPr>
              <w:t>Petcoke</w:t>
            </w:r>
            <w:proofErr w:type="spellEnd"/>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Iron Ore</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Magnetite/Ferrous Oxides</w:t>
            </w:r>
          </w:p>
        </w:tc>
      </w:tr>
      <w:tr w:rsidR="006D7588" w:rsidRPr="00B602C2" w:rsidTr="006F26BE">
        <w:trPr>
          <w:trHeight w:val="383"/>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Coke</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6F26BE">
        <w:trPr>
          <w:trHeight w:val="288"/>
        </w:trPr>
        <w:tc>
          <w:tcPr>
            <w:tcW w:w="8208" w:type="dxa"/>
            <w:gridSpan w:val="7"/>
          </w:tcPr>
          <w:p w:rsidR="006D7588" w:rsidRPr="00B602C2" w:rsidRDefault="006D7588" w:rsidP="001C7A3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Group VI –Non-Fertilizer Products</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Gypsum</w:t>
            </w:r>
            <w:r w:rsidR="004F7654">
              <w:rPr>
                <w:rFonts w:ascii="Times New Roman" w:hAnsi="Times New Roman"/>
                <w:spacing w:val="-3"/>
                <w:szCs w:val="24"/>
              </w:rPr>
              <w:t>*</w:t>
            </w:r>
          </w:p>
        </w:tc>
        <w:tc>
          <w:tcPr>
            <w:tcW w:w="2786" w:type="dxa"/>
            <w:gridSpan w:val="3"/>
          </w:tcPr>
          <w:p w:rsidR="006D7588" w:rsidRPr="00B602C2" w:rsidRDefault="001342A4"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Pr>
                <w:rFonts w:ascii="Times New Roman" w:hAnsi="Times New Roman"/>
                <w:spacing w:val="-3"/>
                <w:szCs w:val="24"/>
              </w:rPr>
              <w:t>Aluminum</w:t>
            </w:r>
            <w:r w:rsidR="006D7588" w:rsidRPr="00B602C2">
              <w:rPr>
                <w:rFonts w:ascii="Times New Roman" w:hAnsi="Times New Roman"/>
                <w:spacing w:val="-3"/>
                <w:szCs w:val="24"/>
              </w:rPr>
              <w:t xml:space="preserve"> Hydrate</w:t>
            </w:r>
          </w:p>
        </w:tc>
        <w:tc>
          <w:tcPr>
            <w:tcW w:w="2436" w:type="dxa"/>
            <w:gridSpan w:val="2"/>
          </w:tcPr>
          <w:p w:rsidR="006D7588" w:rsidRPr="00B602C2" w:rsidRDefault="00ED392A"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Clinker (treated or screened)</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Pumice</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Vermiculite</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Peanut Hulls</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Wood Chips</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Dolomite</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Salt (solar)</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Ferrous Sulfate</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Glass</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Bio-Mass</w:t>
            </w:r>
          </w:p>
        </w:tc>
      </w:tr>
      <w:tr w:rsidR="006D7588" w:rsidRPr="00B602C2" w:rsidTr="006F26BE">
        <w:trPr>
          <w:trHeight w:val="288"/>
        </w:trPr>
        <w:tc>
          <w:tcPr>
            <w:tcW w:w="2986" w:type="dxa"/>
            <w:gridSpan w:val="2"/>
          </w:tcPr>
          <w:p w:rsidR="006D7588"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Ferro Alloys</w:t>
            </w:r>
          </w:p>
          <w:p w:rsidR="00595CD8" w:rsidRPr="00B602C2" w:rsidRDefault="00595CD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6F26BE">
        <w:trPr>
          <w:trHeight w:val="288"/>
        </w:trPr>
        <w:tc>
          <w:tcPr>
            <w:tcW w:w="8208" w:type="dxa"/>
            <w:gridSpan w:val="7"/>
          </w:tcPr>
          <w:p w:rsidR="006D7588" w:rsidRPr="00B602C2" w:rsidRDefault="006D7588" w:rsidP="009A2E03">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Group VII – Slag</w:t>
            </w:r>
            <w:r w:rsidR="006F0F1A">
              <w:rPr>
                <w:rFonts w:ascii="Times New Roman" w:hAnsi="Times New Roman"/>
                <w:b/>
                <w:i/>
                <w:spacing w:val="-3"/>
                <w:szCs w:val="24"/>
              </w:rPr>
              <w:t xml:space="preserve"> and Metal Scrap</w:t>
            </w:r>
          </w:p>
        </w:tc>
      </w:tr>
      <w:tr w:rsidR="006D7588" w:rsidRPr="00B602C2" w:rsidTr="006F26BE">
        <w:trPr>
          <w:trHeight w:val="410"/>
        </w:trPr>
        <w:tc>
          <w:tcPr>
            <w:tcW w:w="2970" w:type="dxa"/>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spacing w:val="-3"/>
                <w:szCs w:val="24"/>
              </w:rPr>
              <w:t>Coal Slag</w:t>
            </w:r>
            <w:r w:rsidR="004F7654">
              <w:rPr>
                <w:rFonts w:ascii="Times New Roman" w:hAnsi="Times New Roman"/>
                <w:spacing w:val="-3"/>
                <w:szCs w:val="24"/>
              </w:rPr>
              <w:t>*</w:t>
            </w:r>
          </w:p>
        </w:tc>
        <w:tc>
          <w:tcPr>
            <w:tcW w:w="2790"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Granulated Furnace Slag</w:t>
            </w:r>
          </w:p>
        </w:tc>
        <w:tc>
          <w:tcPr>
            <w:tcW w:w="2448" w:type="dxa"/>
            <w:gridSpan w:val="3"/>
          </w:tcPr>
          <w:p w:rsidR="006D7588" w:rsidRPr="00B602C2" w:rsidRDefault="006D7588" w:rsidP="009A2E03">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Ladle Slag</w:t>
            </w:r>
          </w:p>
        </w:tc>
      </w:tr>
      <w:tr w:rsidR="006D7588" w:rsidRPr="00B602C2" w:rsidTr="006F26BE">
        <w:trPr>
          <w:trHeight w:val="410"/>
        </w:trPr>
        <w:tc>
          <w:tcPr>
            <w:tcW w:w="2970" w:type="dxa"/>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Industrial Slag</w:t>
            </w:r>
          </w:p>
        </w:tc>
        <w:tc>
          <w:tcPr>
            <w:tcW w:w="2790" w:type="dxa"/>
            <w:gridSpan w:val="3"/>
          </w:tcPr>
          <w:p w:rsidR="006D7588" w:rsidRPr="00B602C2" w:rsidRDefault="00282E93"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Iron Scrap (including shredded scrap metal)</w:t>
            </w:r>
          </w:p>
        </w:tc>
        <w:tc>
          <w:tcPr>
            <w:tcW w:w="2448" w:type="dxa"/>
            <w:gridSpan w:val="3"/>
          </w:tcPr>
          <w:p w:rsidR="006D7588" w:rsidRPr="001342A4"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6F26BE">
        <w:trPr>
          <w:trHeight w:val="288"/>
        </w:trPr>
        <w:tc>
          <w:tcPr>
            <w:tcW w:w="8208" w:type="dxa"/>
            <w:gridSpan w:val="7"/>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Group VIII – Agricultural Products</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Grains</w:t>
            </w:r>
            <w:r w:rsidR="004F7654">
              <w:rPr>
                <w:rFonts w:ascii="Times New Roman" w:hAnsi="Times New Roman"/>
                <w:spacing w:val="-3"/>
                <w:szCs w:val="24"/>
              </w:rPr>
              <w:t>*</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Grain Meals</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Seeds</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Soybeans</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Grain Byproducts</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Peas</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Wheat, Rye, Barley</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Citrus Pellets</w:t>
            </w:r>
          </w:p>
        </w:tc>
        <w:tc>
          <w:tcPr>
            <w:tcW w:w="2436" w:type="dxa"/>
            <w:gridSpan w:val="2"/>
          </w:tcPr>
          <w:p w:rsidR="006D7588"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p w:rsidR="00595CD8" w:rsidRPr="00B602C2" w:rsidRDefault="00595CD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6F26BE">
        <w:trPr>
          <w:trHeight w:val="288"/>
        </w:trPr>
        <w:tc>
          <w:tcPr>
            <w:tcW w:w="8208" w:type="dxa"/>
            <w:gridSpan w:val="7"/>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lastRenderedPageBreak/>
              <w:t>Group IX – Ba</w:t>
            </w:r>
            <w:r w:rsidR="00614E54">
              <w:rPr>
                <w:rFonts w:ascii="Times New Roman" w:hAnsi="Times New Roman"/>
                <w:b/>
                <w:i/>
                <w:spacing w:val="-3"/>
                <w:szCs w:val="24"/>
              </w:rPr>
              <w:t xml:space="preserve">uxite/Alumina and similar </w:t>
            </w:r>
            <w:r w:rsidRPr="00B602C2">
              <w:rPr>
                <w:rFonts w:ascii="Times New Roman" w:hAnsi="Times New Roman"/>
                <w:b/>
                <w:i/>
                <w:spacing w:val="-3"/>
                <w:szCs w:val="24"/>
              </w:rPr>
              <w:t>Cement-like Products</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Bauxite</w:t>
            </w:r>
            <w:r w:rsidR="004F7654">
              <w:rPr>
                <w:rFonts w:ascii="Times New Roman" w:hAnsi="Times New Roman"/>
                <w:spacing w:val="-3"/>
                <w:szCs w:val="24"/>
              </w:rPr>
              <w:t>*</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Alumina</w:t>
            </w:r>
          </w:p>
        </w:tc>
        <w:tc>
          <w:tcPr>
            <w:tcW w:w="2436" w:type="dxa"/>
            <w:gridSpan w:val="2"/>
          </w:tcPr>
          <w:p w:rsidR="006D7588" w:rsidRPr="00B602C2" w:rsidRDefault="006D7588" w:rsidP="00595CD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Slag Cement</w:t>
            </w:r>
          </w:p>
        </w:tc>
      </w:tr>
      <w:tr w:rsidR="006D7588" w:rsidRPr="00B602C2" w:rsidTr="006F26BE">
        <w:trPr>
          <w:trHeight w:val="288"/>
        </w:trPr>
        <w:tc>
          <w:tcPr>
            <w:tcW w:w="8208" w:type="dxa"/>
            <w:gridSpan w:val="7"/>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 xml:space="preserve">Group X </w:t>
            </w:r>
            <w:r w:rsidR="00300D0F">
              <w:rPr>
                <w:rFonts w:ascii="Times New Roman" w:hAnsi="Times New Roman"/>
                <w:b/>
                <w:i/>
                <w:spacing w:val="-3"/>
                <w:szCs w:val="24"/>
              </w:rPr>
              <w:t>–</w:t>
            </w:r>
            <w:r w:rsidRPr="00B602C2">
              <w:rPr>
                <w:rFonts w:ascii="Times New Roman" w:hAnsi="Times New Roman"/>
                <w:b/>
                <w:i/>
                <w:spacing w:val="-3"/>
                <w:szCs w:val="24"/>
              </w:rPr>
              <w:t xml:space="preserve"> Aggregate</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Limestone</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Granite</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 xml:space="preserve">Rocks </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Gravel</w:t>
            </w:r>
          </w:p>
        </w:tc>
        <w:tc>
          <w:tcPr>
            <w:tcW w:w="2786" w:type="dxa"/>
            <w:gridSpan w:val="3"/>
          </w:tcPr>
          <w:p w:rsidR="006D7588" w:rsidRPr="00B602C2" w:rsidRDefault="006D7588" w:rsidP="000975CC">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Stone</w:t>
            </w:r>
          </w:p>
        </w:tc>
        <w:tc>
          <w:tcPr>
            <w:tcW w:w="2436" w:type="dxa"/>
            <w:gridSpan w:val="2"/>
          </w:tcPr>
          <w:p w:rsidR="006D7588" w:rsidRPr="00B602C2" w:rsidRDefault="00E86FDD"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Limestone Fines</w:t>
            </w:r>
            <w:r w:rsidR="004F713B">
              <w:rPr>
                <w:rFonts w:ascii="Times New Roman" w:hAnsi="Times New Roman"/>
                <w:spacing w:val="-3"/>
                <w:szCs w:val="24"/>
              </w:rPr>
              <w:t>*</w:t>
            </w:r>
          </w:p>
        </w:tc>
      </w:tr>
      <w:tr w:rsidR="006D7588" w:rsidRPr="00B602C2" w:rsidTr="006F26BE">
        <w:trPr>
          <w:trHeight w:val="288"/>
        </w:trPr>
        <w:tc>
          <w:tcPr>
            <w:tcW w:w="8208" w:type="dxa"/>
            <w:gridSpan w:val="7"/>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Group XI – Sand and Similar Materials</w:t>
            </w:r>
          </w:p>
        </w:tc>
      </w:tr>
      <w:tr w:rsidR="006D7588" w:rsidRPr="00B602C2" w:rsidTr="006F26BE">
        <w:trPr>
          <w:trHeight w:val="437"/>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Sand</w:t>
            </w:r>
            <w:r w:rsidR="004F713B">
              <w:rPr>
                <w:rFonts w:ascii="Times New Roman" w:hAnsi="Times New Roman"/>
                <w:spacing w:val="-3"/>
                <w:szCs w:val="24"/>
              </w:rPr>
              <w:t>*</w:t>
            </w:r>
          </w:p>
        </w:tc>
        <w:tc>
          <w:tcPr>
            <w:tcW w:w="2786" w:type="dxa"/>
            <w:gridSpan w:val="3"/>
          </w:tcPr>
          <w:p w:rsidR="006D7588" w:rsidRPr="00B602C2" w:rsidRDefault="006D7588" w:rsidP="00EC6BEF">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Soil</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Dirt</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Sugar</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bl>
    <w:p w:rsidR="000A7FF7" w:rsidRDefault="004F7654" w:rsidP="00EA12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t xml:space="preserve">*Represents the </w:t>
      </w:r>
      <w:r w:rsidR="001B77B4">
        <w:rPr>
          <w:rFonts w:ascii="Times New Roman" w:hAnsi="Times New Roman"/>
          <w:spacing w:val="-3"/>
          <w:szCs w:val="24"/>
        </w:rPr>
        <w:t>highest</w:t>
      </w:r>
      <w:r>
        <w:rPr>
          <w:rFonts w:ascii="Times New Roman" w:hAnsi="Times New Roman"/>
          <w:spacing w:val="-3"/>
          <w:szCs w:val="24"/>
        </w:rPr>
        <w:t xml:space="preserve"> emitting material in each group.</w:t>
      </w:r>
    </w:p>
    <w:p w:rsidR="004F7654" w:rsidRPr="00B602C2" w:rsidRDefault="004F7654" w:rsidP="00EA12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4D0E19" w:rsidRPr="00B602C2" w:rsidRDefault="009F71DA" w:rsidP="0016691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Cs w:val="24"/>
        </w:rPr>
      </w:pPr>
      <w:r w:rsidRPr="00B602C2">
        <w:rPr>
          <w:rFonts w:ascii="Times New Roman" w:hAnsi="Times New Roman"/>
          <w:spacing w:val="-3"/>
          <w:szCs w:val="24"/>
        </w:rPr>
        <w:t xml:space="preserve">C) </w:t>
      </w:r>
      <w:r w:rsidR="0071483C">
        <w:rPr>
          <w:rFonts w:ascii="Times New Roman" w:hAnsi="Times New Roman"/>
          <w:spacing w:val="-3"/>
          <w:szCs w:val="24"/>
        </w:rPr>
        <w:t xml:space="preserve"> </w:t>
      </w:r>
      <w:r w:rsidR="004D0E19" w:rsidRPr="00B602C2">
        <w:rPr>
          <w:rFonts w:ascii="Times New Roman" w:hAnsi="Times New Roman"/>
          <w:szCs w:val="24"/>
        </w:rPr>
        <w:t>All materials</w:t>
      </w:r>
      <w:r w:rsidR="00425236">
        <w:rPr>
          <w:rFonts w:ascii="Times New Roman" w:hAnsi="Times New Roman"/>
          <w:szCs w:val="24"/>
        </w:rPr>
        <w:t xml:space="preserve"> </w:t>
      </w:r>
      <w:r w:rsidR="004D0E19" w:rsidRPr="00B602C2">
        <w:rPr>
          <w:rFonts w:ascii="Times New Roman" w:hAnsi="Times New Roman"/>
          <w:szCs w:val="24"/>
        </w:rPr>
        <w:t>in Group IX shall be treated with a dust suppressant at the first material transfer point and subsequent material transfer points as necessary to meet the 5% opacity standard.</w:t>
      </w:r>
    </w:p>
    <w:p w:rsidR="00941B15" w:rsidRDefault="00941B15" w:rsidP="0016691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Cs w:val="24"/>
        </w:rPr>
      </w:pPr>
      <w:r w:rsidRPr="00B602C2">
        <w:rPr>
          <w:rFonts w:ascii="Times New Roman" w:hAnsi="Times New Roman"/>
          <w:szCs w:val="24"/>
        </w:rPr>
        <w:t>D)</w:t>
      </w:r>
      <w:r w:rsidRPr="00B602C2">
        <w:rPr>
          <w:rFonts w:ascii="Times New Roman" w:hAnsi="Times New Roman"/>
          <w:szCs w:val="24"/>
        </w:rPr>
        <w:tab/>
        <w:t>All materials</w:t>
      </w:r>
      <w:r w:rsidR="00425236">
        <w:rPr>
          <w:rFonts w:ascii="Times New Roman" w:hAnsi="Times New Roman"/>
          <w:szCs w:val="24"/>
        </w:rPr>
        <w:t>, except for Group III materials,</w:t>
      </w:r>
      <w:r w:rsidR="00C87C4D">
        <w:rPr>
          <w:rFonts w:ascii="Times New Roman" w:hAnsi="Times New Roman"/>
          <w:szCs w:val="24"/>
        </w:rPr>
        <w:t xml:space="preserve"> shall have water applied or a dust suppressant applied </w:t>
      </w:r>
      <w:r w:rsidR="00E720AA">
        <w:rPr>
          <w:rFonts w:ascii="Times New Roman" w:hAnsi="Times New Roman"/>
          <w:szCs w:val="24"/>
        </w:rPr>
        <w:t xml:space="preserve">in order to </w:t>
      </w:r>
      <w:r w:rsidR="00425236">
        <w:rPr>
          <w:rFonts w:ascii="Times New Roman" w:hAnsi="Times New Roman"/>
          <w:szCs w:val="24"/>
        </w:rPr>
        <w:t>demons</w:t>
      </w:r>
      <w:r w:rsidR="00E720AA">
        <w:rPr>
          <w:rFonts w:ascii="Times New Roman" w:hAnsi="Times New Roman"/>
          <w:szCs w:val="24"/>
        </w:rPr>
        <w:t>trate compliance with</w:t>
      </w:r>
      <w:r w:rsidR="00E720AA" w:rsidRPr="00B602C2">
        <w:rPr>
          <w:rFonts w:ascii="Times New Roman" w:hAnsi="Times New Roman"/>
          <w:szCs w:val="24"/>
        </w:rPr>
        <w:t xml:space="preserve"> the 5% opacity standard</w:t>
      </w:r>
      <w:r w:rsidRPr="00B602C2">
        <w:rPr>
          <w:rFonts w:ascii="Times New Roman" w:hAnsi="Times New Roman"/>
          <w:szCs w:val="24"/>
        </w:rPr>
        <w:t>.</w:t>
      </w:r>
    </w:p>
    <w:p w:rsidR="007840CD" w:rsidRPr="00B602C2" w:rsidRDefault="007840CD" w:rsidP="0016691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Cs w:val="24"/>
        </w:rPr>
      </w:pPr>
      <w:r>
        <w:rPr>
          <w:rFonts w:ascii="Times New Roman" w:hAnsi="Times New Roman"/>
          <w:szCs w:val="24"/>
        </w:rPr>
        <w:t>E)</w:t>
      </w:r>
      <w:r w:rsidR="00F144FA">
        <w:rPr>
          <w:rFonts w:ascii="Times New Roman" w:hAnsi="Times New Roman"/>
          <w:szCs w:val="24"/>
        </w:rPr>
        <w:t xml:space="preserve">   Materials shall be adequately wet prior to transferring from the pile to a truck.</w:t>
      </w:r>
    </w:p>
    <w:p w:rsidR="009C2827" w:rsidRDefault="007840CD" w:rsidP="004D0E1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Cs w:val="24"/>
        </w:rPr>
      </w:pPr>
      <w:r>
        <w:rPr>
          <w:rFonts w:ascii="Times New Roman" w:hAnsi="Times New Roman"/>
          <w:szCs w:val="24"/>
        </w:rPr>
        <w:t>F</w:t>
      </w:r>
      <w:r w:rsidR="004D0E19" w:rsidRPr="00B602C2">
        <w:rPr>
          <w:rFonts w:ascii="Times New Roman" w:hAnsi="Times New Roman"/>
          <w:szCs w:val="24"/>
        </w:rPr>
        <w:t xml:space="preserve">) </w:t>
      </w:r>
      <w:r w:rsidR="00F144FA">
        <w:rPr>
          <w:rFonts w:ascii="Times New Roman" w:hAnsi="Times New Roman"/>
          <w:szCs w:val="24"/>
        </w:rPr>
        <w:t xml:space="preserve"> </w:t>
      </w:r>
      <w:r w:rsidR="009F71DA" w:rsidRPr="00B602C2">
        <w:rPr>
          <w:rFonts w:ascii="Times New Roman" w:hAnsi="Times New Roman"/>
          <w:szCs w:val="24"/>
        </w:rPr>
        <w:t xml:space="preserve">When calculating particulate matter emissions in order to demonstrate compliance with Specific Condition No. 6 </w:t>
      </w:r>
      <w:r w:rsidR="009F71DA" w:rsidRPr="00B602C2">
        <w:rPr>
          <w:rFonts w:ascii="Times New Roman" w:hAnsi="Times New Roman"/>
          <w:spacing w:val="-3"/>
          <w:szCs w:val="24"/>
        </w:rPr>
        <w:t xml:space="preserve">the emission factors </w:t>
      </w:r>
      <w:r w:rsidR="009F71DA" w:rsidRPr="00B602C2">
        <w:rPr>
          <w:rFonts w:ascii="Times New Roman" w:hAnsi="Times New Roman"/>
          <w:szCs w:val="24"/>
        </w:rPr>
        <w:t>listed below for each material shall be used.</w:t>
      </w:r>
    </w:p>
    <w:p w:rsidR="009F71DA" w:rsidRDefault="009F71DA" w:rsidP="004D0E1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Cs w:val="24"/>
        </w:rPr>
      </w:pPr>
      <w:r w:rsidRPr="008676E6">
        <w:rPr>
          <w:rFonts w:ascii="Times New Roman" w:hAnsi="Times New Roman"/>
          <w:szCs w:val="24"/>
        </w:rPr>
        <w:t xml:space="preserve">  </w:t>
      </w:r>
    </w:p>
    <w:tbl>
      <w:tblPr>
        <w:tblStyle w:val="TableGrid"/>
        <w:tblW w:w="0" w:type="auto"/>
        <w:tblInd w:w="1188" w:type="dxa"/>
        <w:tblLook w:val="01E0"/>
      </w:tblPr>
      <w:tblGrid>
        <w:gridCol w:w="1800"/>
        <w:gridCol w:w="1980"/>
      </w:tblGrid>
      <w:tr w:rsidR="009C2827" w:rsidRPr="002714E4" w:rsidTr="006F26BE">
        <w:tc>
          <w:tcPr>
            <w:tcW w:w="1800" w:type="dxa"/>
          </w:tcPr>
          <w:p w:rsidR="009C2827" w:rsidRPr="00EC6BEF" w:rsidRDefault="009C2827" w:rsidP="006F26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C6BEF">
              <w:rPr>
                <w:rFonts w:ascii="Times New Roman" w:hAnsi="Times New Roman"/>
                <w:spacing w:val="-3"/>
                <w:szCs w:val="24"/>
              </w:rPr>
              <w:t>Group Number</w:t>
            </w:r>
          </w:p>
        </w:tc>
        <w:tc>
          <w:tcPr>
            <w:tcW w:w="1980" w:type="dxa"/>
          </w:tcPr>
          <w:p w:rsidR="009C2827" w:rsidRPr="00EC6BEF" w:rsidRDefault="009C2827" w:rsidP="006F26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C6BEF">
              <w:rPr>
                <w:rFonts w:ascii="Times New Roman" w:hAnsi="Times New Roman"/>
                <w:spacing w:val="-3"/>
                <w:szCs w:val="24"/>
              </w:rPr>
              <w:t>Emission Factor</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I</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0.016</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II</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0.24</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III</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0.01</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IV</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6.8</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V</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0.2</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VI</w:t>
            </w:r>
          </w:p>
        </w:tc>
        <w:tc>
          <w:tcPr>
            <w:tcW w:w="1980" w:type="dxa"/>
            <w:vAlign w:val="bottom"/>
          </w:tcPr>
          <w:p w:rsidR="009C2827" w:rsidRPr="00EC6BEF" w:rsidRDefault="009C2827" w:rsidP="006F26BE">
            <w:pPr>
              <w:jc w:val="center"/>
              <w:rPr>
                <w:rFonts w:ascii="Times New Roman" w:hAnsi="Times New Roman"/>
                <w:szCs w:val="24"/>
              </w:rPr>
            </w:pPr>
            <w:r>
              <w:rPr>
                <w:rFonts w:ascii="Times New Roman" w:hAnsi="Times New Roman"/>
                <w:szCs w:val="24"/>
              </w:rPr>
              <w:t>0.067</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VII</w:t>
            </w:r>
          </w:p>
        </w:tc>
        <w:tc>
          <w:tcPr>
            <w:tcW w:w="1980" w:type="dxa"/>
            <w:vAlign w:val="bottom"/>
          </w:tcPr>
          <w:p w:rsidR="009C2827" w:rsidRPr="00EC6BEF" w:rsidRDefault="009C2827" w:rsidP="006F26BE">
            <w:pPr>
              <w:jc w:val="center"/>
              <w:rPr>
                <w:rFonts w:ascii="Times New Roman" w:hAnsi="Times New Roman"/>
                <w:szCs w:val="24"/>
              </w:rPr>
            </w:pPr>
            <w:r>
              <w:rPr>
                <w:rFonts w:ascii="Times New Roman" w:hAnsi="Times New Roman"/>
                <w:szCs w:val="24"/>
              </w:rPr>
              <w:t>0.155</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VIII</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0.086</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IX</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1.1</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X</w:t>
            </w:r>
          </w:p>
        </w:tc>
        <w:tc>
          <w:tcPr>
            <w:tcW w:w="1980" w:type="dxa"/>
            <w:vAlign w:val="bottom"/>
          </w:tcPr>
          <w:p w:rsidR="009C2827" w:rsidRPr="00EC6BEF" w:rsidRDefault="004F713B" w:rsidP="00BC0227">
            <w:pPr>
              <w:jc w:val="center"/>
              <w:rPr>
                <w:rFonts w:ascii="Times New Roman" w:hAnsi="Times New Roman"/>
                <w:szCs w:val="24"/>
              </w:rPr>
            </w:pPr>
            <w:r>
              <w:rPr>
                <w:rFonts w:ascii="Times New Roman" w:hAnsi="Times New Roman"/>
                <w:szCs w:val="24"/>
              </w:rPr>
              <w:t>0.12</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XI</w:t>
            </w:r>
          </w:p>
        </w:tc>
        <w:tc>
          <w:tcPr>
            <w:tcW w:w="1980" w:type="dxa"/>
            <w:vAlign w:val="bottom"/>
          </w:tcPr>
          <w:p w:rsidR="009C2827" w:rsidRPr="00EC6BEF" w:rsidRDefault="009C2827" w:rsidP="006F26BE">
            <w:pPr>
              <w:jc w:val="center"/>
              <w:rPr>
                <w:rFonts w:ascii="Times New Roman" w:hAnsi="Times New Roman"/>
                <w:szCs w:val="24"/>
              </w:rPr>
            </w:pPr>
            <w:r>
              <w:rPr>
                <w:rFonts w:ascii="Times New Roman" w:hAnsi="Times New Roman"/>
                <w:szCs w:val="24"/>
              </w:rPr>
              <w:t>0.</w:t>
            </w:r>
            <w:r w:rsidR="00622412">
              <w:rPr>
                <w:rFonts w:ascii="Times New Roman" w:hAnsi="Times New Roman"/>
                <w:szCs w:val="24"/>
              </w:rPr>
              <w:t>001</w:t>
            </w:r>
          </w:p>
        </w:tc>
      </w:tr>
    </w:tbl>
    <w:p w:rsidR="009C2827" w:rsidRDefault="009C2827"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Cs w:val="24"/>
        </w:rPr>
      </w:pPr>
    </w:p>
    <w:p w:rsidR="009C2827" w:rsidRDefault="007840CD"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Cs w:val="24"/>
        </w:rPr>
      </w:pPr>
      <w:r>
        <w:rPr>
          <w:rFonts w:ascii="Times New Roman" w:hAnsi="Times New Roman"/>
          <w:szCs w:val="24"/>
        </w:rPr>
        <w:t>G</w:t>
      </w:r>
      <w:r w:rsidR="009C2827">
        <w:rPr>
          <w:rFonts w:ascii="Times New Roman" w:hAnsi="Times New Roman"/>
          <w:szCs w:val="24"/>
        </w:rPr>
        <w:t xml:space="preserve">) </w:t>
      </w:r>
      <w:r w:rsidR="009C2827" w:rsidRPr="00987C2D">
        <w:rPr>
          <w:rFonts w:ascii="Times New Roman" w:hAnsi="Times New Roman"/>
          <w:szCs w:val="24"/>
        </w:rPr>
        <w:t xml:space="preserve">When </w:t>
      </w:r>
      <w:r w:rsidR="009C2827" w:rsidRPr="00823327">
        <w:rPr>
          <w:rFonts w:ascii="Times New Roman" w:hAnsi="Times New Roman"/>
          <w:szCs w:val="24"/>
        </w:rPr>
        <w:t xml:space="preserve">calculating particulate matter emissions in order to demonstrate compliance with Specific Condition No. 6 </w:t>
      </w:r>
      <w:r w:rsidR="009C2827" w:rsidRPr="00823327">
        <w:rPr>
          <w:rFonts w:ascii="Times New Roman" w:hAnsi="Times New Roman"/>
          <w:spacing w:val="-3"/>
          <w:szCs w:val="24"/>
        </w:rPr>
        <w:t xml:space="preserve">the </w:t>
      </w:r>
      <w:r w:rsidR="009C2827">
        <w:rPr>
          <w:rFonts w:ascii="Times New Roman" w:hAnsi="Times New Roman"/>
          <w:spacing w:val="-3"/>
          <w:szCs w:val="24"/>
        </w:rPr>
        <w:t xml:space="preserve">control efficiency </w:t>
      </w:r>
      <w:r w:rsidR="009C2827" w:rsidRPr="00987C2D">
        <w:rPr>
          <w:rFonts w:ascii="Times New Roman" w:hAnsi="Times New Roman"/>
          <w:szCs w:val="24"/>
        </w:rPr>
        <w:t xml:space="preserve">listed below for </w:t>
      </w:r>
      <w:r w:rsidR="009C2827">
        <w:rPr>
          <w:rFonts w:ascii="Times New Roman" w:hAnsi="Times New Roman"/>
          <w:szCs w:val="24"/>
        </w:rPr>
        <w:t>transfer point</w:t>
      </w:r>
      <w:r w:rsidR="009C2827" w:rsidRPr="00987C2D">
        <w:rPr>
          <w:rFonts w:ascii="Times New Roman" w:hAnsi="Times New Roman"/>
          <w:szCs w:val="24"/>
        </w:rPr>
        <w:t xml:space="preserve"> shall be used.</w:t>
      </w:r>
    </w:p>
    <w:p w:rsidR="009C2827" w:rsidRPr="009D3A68" w:rsidRDefault="009C2827"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 w:val="16"/>
          <w:szCs w:val="16"/>
        </w:rPr>
      </w:pPr>
    </w:p>
    <w:tbl>
      <w:tblPr>
        <w:tblStyle w:val="TableGrid"/>
        <w:tblW w:w="0" w:type="auto"/>
        <w:tblInd w:w="1188" w:type="dxa"/>
        <w:tblLook w:val="01E0"/>
      </w:tblPr>
      <w:tblGrid>
        <w:gridCol w:w="2250"/>
        <w:gridCol w:w="2160"/>
      </w:tblGrid>
      <w:tr w:rsidR="009C2827" w:rsidRPr="005C4857" w:rsidTr="002C7569">
        <w:tc>
          <w:tcPr>
            <w:tcW w:w="2250" w:type="dxa"/>
          </w:tcPr>
          <w:p w:rsidR="009C2827" w:rsidRPr="005C4857" w:rsidRDefault="009C2827" w:rsidP="00B6000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4857">
              <w:rPr>
                <w:rFonts w:ascii="Times New Roman" w:hAnsi="Times New Roman"/>
                <w:spacing w:val="-3"/>
                <w:szCs w:val="24"/>
              </w:rPr>
              <w:t>Emission Unit No.</w:t>
            </w:r>
          </w:p>
        </w:tc>
        <w:tc>
          <w:tcPr>
            <w:tcW w:w="2160" w:type="dxa"/>
          </w:tcPr>
          <w:p w:rsidR="009C2827" w:rsidRPr="005C4857" w:rsidRDefault="009C2827" w:rsidP="00B6000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4857">
              <w:rPr>
                <w:rFonts w:ascii="Times New Roman" w:hAnsi="Times New Roman"/>
                <w:spacing w:val="-3"/>
                <w:szCs w:val="24"/>
              </w:rPr>
              <w:t>Control Efficiency</w:t>
            </w:r>
          </w:p>
        </w:tc>
      </w:tr>
      <w:tr w:rsidR="009C2827" w:rsidRPr="005C4857" w:rsidTr="002C7569">
        <w:tc>
          <w:tcPr>
            <w:tcW w:w="2250" w:type="dxa"/>
          </w:tcPr>
          <w:p w:rsidR="009C2827" w:rsidRPr="005C4857" w:rsidRDefault="009C2827"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001</w:t>
            </w:r>
          </w:p>
        </w:tc>
        <w:tc>
          <w:tcPr>
            <w:tcW w:w="2160" w:type="dxa"/>
            <w:vAlign w:val="bottom"/>
          </w:tcPr>
          <w:p w:rsidR="009C2827" w:rsidRPr="005C4857" w:rsidRDefault="009C2827" w:rsidP="00B6000C">
            <w:pPr>
              <w:jc w:val="center"/>
              <w:rPr>
                <w:rFonts w:ascii="Times New Roman" w:hAnsi="Times New Roman"/>
                <w:szCs w:val="24"/>
              </w:rPr>
            </w:pPr>
            <w:r w:rsidRPr="005C4857">
              <w:rPr>
                <w:rFonts w:ascii="Times New Roman" w:hAnsi="Times New Roman"/>
                <w:szCs w:val="24"/>
              </w:rPr>
              <w:t>70%</w:t>
            </w:r>
          </w:p>
        </w:tc>
      </w:tr>
      <w:tr w:rsidR="009C2827" w:rsidRPr="005C4857" w:rsidTr="002C7569">
        <w:tc>
          <w:tcPr>
            <w:tcW w:w="2250" w:type="dxa"/>
          </w:tcPr>
          <w:p w:rsidR="009C2827" w:rsidRPr="005C4857" w:rsidRDefault="009C2827"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002</w:t>
            </w:r>
          </w:p>
        </w:tc>
        <w:tc>
          <w:tcPr>
            <w:tcW w:w="2160" w:type="dxa"/>
            <w:vAlign w:val="bottom"/>
          </w:tcPr>
          <w:p w:rsidR="009C2827" w:rsidRPr="005C4857" w:rsidRDefault="009C2827" w:rsidP="00B6000C">
            <w:pPr>
              <w:jc w:val="center"/>
              <w:rPr>
                <w:rFonts w:ascii="Times New Roman" w:hAnsi="Times New Roman"/>
                <w:szCs w:val="24"/>
              </w:rPr>
            </w:pPr>
            <w:r w:rsidRPr="005C4857">
              <w:rPr>
                <w:rFonts w:ascii="Times New Roman" w:hAnsi="Times New Roman"/>
                <w:szCs w:val="24"/>
              </w:rPr>
              <w:t>90%</w:t>
            </w:r>
          </w:p>
        </w:tc>
      </w:tr>
      <w:tr w:rsidR="009C2827" w:rsidRPr="005C4857" w:rsidTr="002C7569">
        <w:tc>
          <w:tcPr>
            <w:tcW w:w="2250" w:type="dxa"/>
          </w:tcPr>
          <w:p w:rsidR="009C2827" w:rsidRPr="005C4857" w:rsidRDefault="009C2827"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003</w:t>
            </w:r>
          </w:p>
        </w:tc>
        <w:tc>
          <w:tcPr>
            <w:tcW w:w="2160" w:type="dxa"/>
            <w:vAlign w:val="bottom"/>
          </w:tcPr>
          <w:p w:rsidR="009C2827" w:rsidRPr="005C4857" w:rsidRDefault="009C2827" w:rsidP="00B6000C">
            <w:pPr>
              <w:jc w:val="center"/>
              <w:rPr>
                <w:rFonts w:ascii="Times New Roman" w:hAnsi="Times New Roman"/>
                <w:szCs w:val="24"/>
              </w:rPr>
            </w:pPr>
            <w:r w:rsidRPr="005C4857">
              <w:rPr>
                <w:rFonts w:ascii="Times New Roman" w:hAnsi="Times New Roman"/>
                <w:szCs w:val="24"/>
              </w:rPr>
              <w:t>90%</w:t>
            </w:r>
          </w:p>
        </w:tc>
      </w:tr>
      <w:tr w:rsidR="009C2827" w:rsidRPr="005C4857" w:rsidTr="002C7569">
        <w:tc>
          <w:tcPr>
            <w:tcW w:w="2250" w:type="dxa"/>
          </w:tcPr>
          <w:p w:rsidR="009C2827" w:rsidRPr="005C4857" w:rsidRDefault="009C2827"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004</w:t>
            </w:r>
          </w:p>
        </w:tc>
        <w:tc>
          <w:tcPr>
            <w:tcW w:w="2160" w:type="dxa"/>
            <w:vAlign w:val="bottom"/>
          </w:tcPr>
          <w:p w:rsidR="009C2827" w:rsidRPr="005C4857" w:rsidRDefault="009C2827" w:rsidP="00B6000C">
            <w:pPr>
              <w:jc w:val="center"/>
              <w:rPr>
                <w:rFonts w:ascii="Times New Roman" w:hAnsi="Times New Roman"/>
                <w:szCs w:val="24"/>
              </w:rPr>
            </w:pPr>
            <w:r w:rsidRPr="005C4857">
              <w:rPr>
                <w:rFonts w:ascii="Times New Roman" w:hAnsi="Times New Roman"/>
                <w:szCs w:val="24"/>
              </w:rPr>
              <w:t>70%</w:t>
            </w:r>
          </w:p>
        </w:tc>
      </w:tr>
      <w:tr w:rsidR="009C2827" w:rsidRPr="005C4857" w:rsidTr="002C7569">
        <w:tc>
          <w:tcPr>
            <w:tcW w:w="2250" w:type="dxa"/>
          </w:tcPr>
          <w:p w:rsidR="009C2827" w:rsidRPr="005C4857" w:rsidRDefault="009C2827"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005</w:t>
            </w:r>
          </w:p>
        </w:tc>
        <w:tc>
          <w:tcPr>
            <w:tcW w:w="2160" w:type="dxa"/>
            <w:vAlign w:val="bottom"/>
          </w:tcPr>
          <w:p w:rsidR="009C2827" w:rsidRPr="005C4857" w:rsidRDefault="009C2827" w:rsidP="00B6000C">
            <w:pPr>
              <w:jc w:val="center"/>
              <w:rPr>
                <w:rFonts w:ascii="Times New Roman" w:hAnsi="Times New Roman"/>
                <w:szCs w:val="24"/>
              </w:rPr>
            </w:pPr>
            <w:r w:rsidRPr="005C4857">
              <w:rPr>
                <w:rFonts w:ascii="Times New Roman" w:hAnsi="Times New Roman"/>
                <w:szCs w:val="24"/>
              </w:rPr>
              <w:t>70%</w:t>
            </w:r>
          </w:p>
        </w:tc>
      </w:tr>
      <w:tr w:rsidR="00086F55" w:rsidRPr="005C4857" w:rsidTr="00E71672">
        <w:tc>
          <w:tcPr>
            <w:tcW w:w="2250" w:type="dxa"/>
          </w:tcPr>
          <w:p w:rsidR="00086F55" w:rsidRPr="005C4857" w:rsidRDefault="00086F55" w:rsidP="00E716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4857">
              <w:rPr>
                <w:rFonts w:ascii="Times New Roman" w:hAnsi="Times New Roman"/>
                <w:spacing w:val="-3"/>
                <w:szCs w:val="24"/>
              </w:rPr>
              <w:lastRenderedPageBreak/>
              <w:t>Emission Unit No.</w:t>
            </w:r>
          </w:p>
        </w:tc>
        <w:tc>
          <w:tcPr>
            <w:tcW w:w="2160" w:type="dxa"/>
          </w:tcPr>
          <w:p w:rsidR="00086F55" w:rsidRPr="005C4857" w:rsidRDefault="00086F55" w:rsidP="00E716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4857">
              <w:rPr>
                <w:rFonts w:ascii="Times New Roman" w:hAnsi="Times New Roman"/>
                <w:spacing w:val="-3"/>
                <w:szCs w:val="24"/>
              </w:rPr>
              <w:t>Control Efficiency</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006</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70%</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007</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70%</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008</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70%</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009</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70%</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010</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90%</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011</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70%</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012</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70%</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013</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90%</w:t>
            </w:r>
          </w:p>
        </w:tc>
      </w:tr>
      <w:tr w:rsidR="00086F55" w:rsidRPr="00EC6BEF"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014</w:t>
            </w:r>
          </w:p>
        </w:tc>
        <w:tc>
          <w:tcPr>
            <w:tcW w:w="2160" w:type="dxa"/>
            <w:vAlign w:val="bottom"/>
          </w:tcPr>
          <w:p w:rsidR="00086F55" w:rsidRPr="005C4857" w:rsidRDefault="00086F55" w:rsidP="00B6000C">
            <w:pPr>
              <w:jc w:val="center"/>
              <w:rPr>
                <w:rFonts w:ascii="Times New Roman" w:hAnsi="Times New Roman"/>
                <w:szCs w:val="24"/>
              </w:rPr>
            </w:pPr>
            <w:r>
              <w:rPr>
                <w:rFonts w:ascii="Times New Roman" w:hAnsi="Times New Roman"/>
                <w:szCs w:val="24"/>
              </w:rPr>
              <w:t>7</w:t>
            </w:r>
            <w:r w:rsidRPr="005C4857">
              <w:rPr>
                <w:rFonts w:ascii="Times New Roman" w:hAnsi="Times New Roman"/>
                <w:szCs w:val="24"/>
              </w:rPr>
              <w:t>0%</w:t>
            </w:r>
          </w:p>
        </w:tc>
      </w:tr>
    </w:tbl>
    <w:p w:rsidR="00B5542D" w:rsidRDefault="00B5542D" w:rsidP="0075768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3D3B7B" w:rsidRDefault="003D3B7B" w:rsidP="0075768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9.</w:t>
      </w:r>
      <w:r>
        <w:rPr>
          <w:rFonts w:ascii="Times New Roman" w:hAnsi="Times New Roman"/>
          <w:spacing w:val="-3"/>
          <w:szCs w:val="24"/>
        </w:rPr>
        <w:tab/>
      </w:r>
      <w:r w:rsidRPr="009C606C">
        <w:rPr>
          <w:rFonts w:ascii="Times New Roman" w:hAnsi="Times New Roman"/>
          <w:spacing w:val="-3"/>
          <w:szCs w:val="24"/>
        </w:rPr>
        <w:t>In order to ensure compliance with the emission limit</w:t>
      </w:r>
      <w:r>
        <w:rPr>
          <w:rFonts w:ascii="Times New Roman" w:hAnsi="Times New Roman"/>
          <w:spacing w:val="-3"/>
          <w:szCs w:val="24"/>
        </w:rPr>
        <w:t xml:space="preserve">ation </w:t>
      </w:r>
      <w:r w:rsidR="00D74CA3">
        <w:rPr>
          <w:rFonts w:ascii="Times New Roman" w:hAnsi="Times New Roman"/>
          <w:spacing w:val="-3"/>
          <w:szCs w:val="24"/>
        </w:rPr>
        <w:t xml:space="preserve">specified </w:t>
      </w:r>
      <w:r>
        <w:rPr>
          <w:rFonts w:ascii="Times New Roman" w:hAnsi="Times New Roman"/>
          <w:spacing w:val="-3"/>
          <w:szCs w:val="24"/>
        </w:rPr>
        <w:t>in Specific Condition No</w:t>
      </w:r>
      <w:r w:rsidRPr="009C606C">
        <w:rPr>
          <w:rFonts w:ascii="Times New Roman" w:hAnsi="Times New Roman"/>
          <w:spacing w:val="-3"/>
          <w:szCs w:val="24"/>
        </w:rPr>
        <w:t>.</w:t>
      </w:r>
      <w:r>
        <w:rPr>
          <w:rFonts w:ascii="Times New Roman" w:hAnsi="Times New Roman"/>
          <w:spacing w:val="-3"/>
          <w:szCs w:val="24"/>
        </w:rPr>
        <w:t xml:space="preserve"> </w:t>
      </w:r>
      <w:r w:rsidRPr="009C606C">
        <w:rPr>
          <w:rFonts w:ascii="Times New Roman" w:hAnsi="Times New Roman"/>
          <w:spacing w:val="-3"/>
          <w:szCs w:val="24"/>
        </w:rPr>
        <w:t>7</w:t>
      </w:r>
      <w:r>
        <w:rPr>
          <w:rFonts w:ascii="Times New Roman" w:hAnsi="Times New Roman"/>
          <w:spacing w:val="-3"/>
          <w:szCs w:val="24"/>
        </w:rPr>
        <w:t>, t</w:t>
      </w:r>
      <w:r w:rsidR="001C7A37">
        <w:rPr>
          <w:rFonts w:ascii="Times New Roman" w:hAnsi="Times New Roman"/>
          <w:spacing w:val="-3"/>
          <w:szCs w:val="24"/>
        </w:rPr>
        <w:t>he materials listed in Groups</w:t>
      </w:r>
      <w:r w:rsidR="00B31182">
        <w:rPr>
          <w:rFonts w:ascii="Times New Roman" w:hAnsi="Times New Roman"/>
          <w:spacing w:val="-3"/>
          <w:szCs w:val="24"/>
        </w:rPr>
        <w:t xml:space="preserve"> </w:t>
      </w:r>
      <w:r w:rsidR="003506C2">
        <w:rPr>
          <w:rFonts w:ascii="Times New Roman" w:hAnsi="Times New Roman"/>
          <w:spacing w:val="-3"/>
          <w:szCs w:val="24"/>
        </w:rPr>
        <w:t>II,</w:t>
      </w:r>
      <w:r w:rsidR="00E66C5E">
        <w:rPr>
          <w:rFonts w:ascii="Times New Roman" w:hAnsi="Times New Roman"/>
          <w:spacing w:val="-3"/>
          <w:szCs w:val="24"/>
        </w:rPr>
        <w:t xml:space="preserve"> </w:t>
      </w:r>
      <w:r>
        <w:rPr>
          <w:rFonts w:ascii="Times New Roman" w:hAnsi="Times New Roman"/>
          <w:spacing w:val="-3"/>
          <w:szCs w:val="24"/>
        </w:rPr>
        <w:t>IV,</w:t>
      </w:r>
      <w:r w:rsidR="00132E0B">
        <w:rPr>
          <w:rFonts w:ascii="Times New Roman" w:hAnsi="Times New Roman"/>
          <w:spacing w:val="-3"/>
          <w:szCs w:val="24"/>
        </w:rPr>
        <w:t xml:space="preserve"> V,</w:t>
      </w:r>
      <w:r>
        <w:rPr>
          <w:rFonts w:ascii="Times New Roman" w:hAnsi="Times New Roman"/>
          <w:spacing w:val="-3"/>
          <w:szCs w:val="24"/>
        </w:rPr>
        <w:t xml:space="preserve"> </w:t>
      </w:r>
      <w:r w:rsidR="004B4FBF">
        <w:rPr>
          <w:rFonts w:ascii="Times New Roman" w:hAnsi="Times New Roman"/>
          <w:spacing w:val="-3"/>
          <w:szCs w:val="24"/>
        </w:rPr>
        <w:t>VII</w:t>
      </w:r>
      <w:r w:rsidR="00D74CA3">
        <w:rPr>
          <w:rFonts w:ascii="Times New Roman" w:hAnsi="Times New Roman"/>
          <w:spacing w:val="-3"/>
          <w:szCs w:val="24"/>
        </w:rPr>
        <w:t>,</w:t>
      </w:r>
      <w:r w:rsidR="00017161">
        <w:rPr>
          <w:rFonts w:ascii="Times New Roman" w:hAnsi="Times New Roman"/>
          <w:spacing w:val="-3"/>
          <w:szCs w:val="24"/>
        </w:rPr>
        <w:t xml:space="preserve"> </w:t>
      </w:r>
      <w:r w:rsidR="00B31182">
        <w:rPr>
          <w:rFonts w:ascii="Times New Roman" w:hAnsi="Times New Roman"/>
          <w:spacing w:val="-3"/>
          <w:szCs w:val="24"/>
        </w:rPr>
        <w:t xml:space="preserve">and </w:t>
      </w:r>
      <w:r w:rsidR="00D74CA3">
        <w:rPr>
          <w:rFonts w:ascii="Times New Roman" w:hAnsi="Times New Roman"/>
          <w:spacing w:val="-3"/>
          <w:szCs w:val="24"/>
        </w:rPr>
        <w:t>IX</w:t>
      </w:r>
      <w:r w:rsidR="00B31182">
        <w:rPr>
          <w:rFonts w:ascii="Times New Roman" w:hAnsi="Times New Roman"/>
          <w:spacing w:val="-3"/>
          <w:szCs w:val="24"/>
        </w:rPr>
        <w:t xml:space="preserve"> </w:t>
      </w:r>
      <w:r w:rsidR="00D74CA3">
        <w:rPr>
          <w:rFonts w:ascii="Times New Roman" w:hAnsi="Times New Roman"/>
          <w:spacing w:val="-3"/>
          <w:szCs w:val="24"/>
        </w:rPr>
        <w:t xml:space="preserve"> in Specific Condition No. 8.</w:t>
      </w:r>
      <w:r w:rsidR="00496A4A">
        <w:rPr>
          <w:rFonts w:ascii="Times New Roman" w:hAnsi="Times New Roman"/>
          <w:spacing w:val="-3"/>
          <w:szCs w:val="24"/>
        </w:rPr>
        <w:t>B</w:t>
      </w:r>
      <w:r w:rsidR="00D74CA3">
        <w:rPr>
          <w:rFonts w:ascii="Times New Roman" w:hAnsi="Times New Roman"/>
          <w:spacing w:val="-3"/>
          <w:szCs w:val="24"/>
        </w:rPr>
        <w:t>)</w:t>
      </w:r>
      <w:r w:rsidR="00662E92">
        <w:rPr>
          <w:rFonts w:ascii="Times New Roman" w:hAnsi="Times New Roman"/>
          <w:spacing w:val="-3"/>
          <w:szCs w:val="24"/>
        </w:rPr>
        <w:t>,</w:t>
      </w:r>
      <w:r w:rsidR="00D74CA3">
        <w:rPr>
          <w:rFonts w:ascii="Times New Roman" w:hAnsi="Times New Roman"/>
          <w:spacing w:val="-3"/>
          <w:szCs w:val="24"/>
        </w:rPr>
        <w:t xml:space="preserve"> </w:t>
      </w:r>
      <w:r>
        <w:rPr>
          <w:rFonts w:ascii="Times New Roman" w:hAnsi="Times New Roman"/>
          <w:spacing w:val="-3"/>
          <w:szCs w:val="24"/>
        </w:rPr>
        <w:t>shall be</w:t>
      </w:r>
      <w:r w:rsidR="00CF46BC" w:rsidRPr="00CF46BC">
        <w:rPr>
          <w:rFonts w:ascii="Times New Roman" w:hAnsi="Times New Roman"/>
          <w:spacing w:val="-3"/>
          <w:szCs w:val="24"/>
        </w:rPr>
        <w:t xml:space="preserve"> </w:t>
      </w:r>
      <w:r w:rsidR="00CF46BC">
        <w:rPr>
          <w:rFonts w:ascii="Times New Roman" w:hAnsi="Times New Roman"/>
          <w:spacing w:val="-3"/>
          <w:szCs w:val="24"/>
        </w:rPr>
        <w:t>only</w:t>
      </w:r>
      <w:r>
        <w:rPr>
          <w:rFonts w:ascii="Times New Roman" w:hAnsi="Times New Roman"/>
          <w:spacing w:val="-3"/>
          <w:szCs w:val="24"/>
        </w:rPr>
        <w:t xml:space="preserve"> </w:t>
      </w:r>
      <w:r w:rsidR="00662E92">
        <w:rPr>
          <w:rFonts w:ascii="Times New Roman" w:hAnsi="Times New Roman"/>
          <w:spacing w:val="-3"/>
          <w:szCs w:val="24"/>
        </w:rPr>
        <w:t>handled</w:t>
      </w:r>
      <w:r w:rsidR="00D9126C">
        <w:rPr>
          <w:rFonts w:ascii="Times New Roman" w:hAnsi="Times New Roman"/>
          <w:spacing w:val="-3"/>
          <w:szCs w:val="24"/>
        </w:rPr>
        <w:t xml:space="preserve"> </w:t>
      </w:r>
      <w:r w:rsidR="00D74CA3">
        <w:rPr>
          <w:rFonts w:ascii="Times New Roman" w:hAnsi="Times New Roman"/>
          <w:spacing w:val="-3"/>
          <w:szCs w:val="24"/>
        </w:rPr>
        <w:t>using the</w:t>
      </w:r>
      <w:r w:rsidR="00DD0442">
        <w:rPr>
          <w:rFonts w:ascii="Times New Roman" w:hAnsi="Times New Roman"/>
          <w:spacing w:val="-3"/>
          <w:szCs w:val="24"/>
        </w:rPr>
        <w:t xml:space="preserve"> hoppers and the</w:t>
      </w:r>
      <w:r w:rsidR="00D74CA3">
        <w:rPr>
          <w:rFonts w:ascii="Times New Roman" w:hAnsi="Times New Roman"/>
          <w:spacing w:val="-3"/>
          <w:szCs w:val="24"/>
        </w:rPr>
        <w:t xml:space="preserve"> </w:t>
      </w:r>
      <w:r>
        <w:rPr>
          <w:rFonts w:ascii="Times New Roman" w:hAnsi="Times New Roman"/>
          <w:spacing w:val="-3"/>
          <w:szCs w:val="24"/>
        </w:rPr>
        <w:t>covered conveyor</w:t>
      </w:r>
      <w:r w:rsidR="00D74CA3">
        <w:rPr>
          <w:rFonts w:ascii="Times New Roman" w:hAnsi="Times New Roman"/>
          <w:spacing w:val="-3"/>
          <w:szCs w:val="24"/>
        </w:rPr>
        <w:t xml:space="preserve"> </w:t>
      </w:r>
      <w:r>
        <w:rPr>
          <w:rFonts w:ascii="Times New Roman" w:hAnsi="Times New Roman"/>
          <w:spacing w:val="-3"/>
          <w:szCs w:val="24"/>
        </w:rPr>
        <w:t>s</w:t>
      </w:r>
      <w:r w:rsidR="00D74CA3">
        <w:rPr>
          <w:rFonts w:ascii="Times New Roman" w:hAnsi="Times New Roman"/>
          <w:spacing w:val="-3"/>
          <w:szCs w:val="24"/>
        </w:rPr>
        <w:t>ystem</w:t>
      </w:r>
      <w:r w:rsidR="00D65983">
        <w:rPr>
          <w:rFonts w:ascii="Times New Roman" w:hAnsi="Times New Roman"/>
          <w:spacing w:val="-3"/>
          <w:szCs w:val="24"/>
        </w:rPr>
        <w:t>, except when transferring material from the pile to trucks</w:t>
      </w:r>
      <w:r>
        <w:rPr>
          <w:rFonts w:ascii="Times New Roman" w:hAnsi="Times New Roman"/>
          <w:spacing w:val="-3"/>
          <w:szCs w:val="24"/>
        </w:rPr>
        <w:t xml:space="preserve">.  </w:t>
      </w:r>
      <w:proofErr w:type="gramStart"/>
      <w:r w:rsidRPr="009C606C">
        <w:rPr>
          <w:rFonts w:ascii="Times New Roman" w:hAnsi="Times New Roman"/>
          <w:spacing w:val="-3"/>
          <w:szCs w:val="24"/>
        </w:rPr>
        <w:t>[Rule 62-4.070(3), F.A.C.</w:t>
      </w:r>
      <w:r>
        <w:rPr>
          <w:rFonts w:ascii="Times New Roman" w:hAnsi="Times New Roman"/>
          <w:spacing w:val="-3"/>
          <w:szCs w:val="24"/>
        </w:rPr>
        <w:t>]</w:t>
      </w:r>
      <w:proofErr w:type="gramEnd"/>
      <w:r w:rsidR="00017161">
        <w:rPr>
          <w:rFonts w:ascii="Times New Roman" w:hAnsi="Times New Roman"/>
          <w:spacing w:val="-3"/>
          <w:szCs w:val="24"/>
        </w:rPr>
        <w:t xml:space="preserve">  </w:t>
      </w:r>
    </w:p>
    <w:p w:rsidR="003D3B7B" w:rsidRDefault="003D3B7B" w:rsidP="0075768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5768F" w:rsidRPr="009F6060" w:rsidRDefault="003D3B7B" w:rsidP="0075768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10</w:t>
      </w:r>
      <w:r w:rsidR="009F71DA" w:rsidRPr="009C606C">
        <w:rPr>
          <w:rFonts w:ascii="Times New Roman" w:hAnsi="Times New Roman"/>
          <w:spacing w:val="-3"/>
          <w:szCs w:val="24"/>
        </w:rPr>
        <w:t>.</w:t>
      </w:r>
      <w:r w:rsidR="009F71DA" w:rsidRPr="009C606C">
        <w:rPr>
          <w:rFonts w:ascii="Times New Roman" w:hAnsi="Times New Roman"/>
          <w:spacing w:val="-3"/>
          <w:szCs w:val="24"/>
        </w:rPr>
        <w:tab/>
        <w:t>In order to ensure compliance with the emission limitations in Specific Condition Nos. 6</w:t>
      </w:r>
      <w:r w:rsidR="009C606C">
        <w:rPr>
          <w:rFonts w:ascii="Times New Roman" w:hAnsi="Times New Roman"/>
          <w:spacing w:val="-3"/>
          <w:szCs w:val="24"/>
        </w:rPr>
        <w:t xml:space="preserve"> and</w:t>
      </w:r>
      <w:r w:rsidR="009F71DA" w:rsidRPr="009C606C">
        <w:rPr>
          <w:rFonts w:ascii="Times New Roman" w:hAnsi="Times New Roman"/>
          <w:spacing w:val="-3"/>
          <w:szCs w:val="24"/>
        </w:rPr>
        <w:t xml:space="preserve"> 7</w:t>
      </w:r>
      <w:r w:rsidR="00C9165E">
        <w:rPr>
          <w:rFonts w:ascii="Times New Roman" w:hAnsi="Times New Roman"/>
          <w:spacing w:val="-3"/>
          <w:szCs w:val="24"/>
        </w:rPr>
        <w:t>,</w:t>
      </w:r>
      <w:r w:rsidR="009C606C">
        <w:rPr>
          <w:rFonts w:ascii="Times New Roman" w:hAnsi="Times New Roman"/>
          <w:spacing w:val="-3"/>
          <w:szCs w:val="24"/>
        </w:rPr>
        <w:t xml:space="preserve"> </w:t>
      </w:r>
      <w:r w:rsidR="009F71DA" w:rsidRPr="009C606C">
        <w:rPr>
          <w:rFonts w:ascii="Times New Roman" w:hAnsi="Times New Roman"/>
          <w:spacing w:val="-3"/>
          <w:szCs w:val="24"/>
        </w:rPr>
        <w:t xml:space="preserve">the following restrictions and </w:t>
      </w:r>
      <w:r w:rsidR="00F67953">
        <w:rPr>
          <w:rFonts w:ascii="Times New Roman" w:hAnsi="Times New Roman"/>
          <w:spacing w:val="-3"/>
          <w:szCs w:val="24"/>
        </w:rPr>
        <w:t>limitations</w:t>
      </w:r>
      <w:r w:rsidR="009F71DA" w:rsidRPr="009C606C">
        <w:rPr>
          <w:rFonts w:ascii="Times New Roman" w:hAnsi="Times New Roman"/>
          <w:spacing w:val="-3"/>
          <w:szCs w:val="24"/>
        </w:rPr>
        <w:t xml:space="preserve"> shall apply:  [Rule 62-4.070(3), F.A.C.</w:t>
      </w:r>
      <w:r w:rsidR="00987C2D" w:rsidRPr="009C606C">
        <w:rPr>
          <w:rFonts w:ascii="Times New Roman" w:hAnsi="Times New Roman"/>
          <w:spacing w:val="-3"/>
          <w:szCs w:val="24"/>
        </w:rPr>
        <w:t xml:space="preserve"> and</w:t>
      </w:r>
      <w:r w:rsidR="009F71DA" w:rsidRPr="009C606C">
        <w:rPr>
          <w:rFonts w:ascii="Times New Roman" w:hAnsi="Times New Roman"/>
          <w:spacing w:val="-3"/>
          <w:szCs w:val="24"/>
        </w:rPr>
        <w:t xml:space="preserve"> </w:t>
      </w:r>
      <w:r w:rsidR="00B82EBB" w:rsidRPr="009C606C">
        <w:rPr>
          <w:rFonts w:ascii="Times New Roman" w:hAnsi="Times New Roman"/>
          <w:szCs w:val="24"/>
        </w:rPr>
        <w:t>Permit No. 0571418-001-AC</w:t>
      </w:r>
      <w:r w:rsidR="009F71DA" w:rsidRPr="009C606C">
        <w:rPr>
          <w:rFonts w:ascii="Times New Roman" w:hAnsi="Times New Roman"/>
          <w:spacing w:val="-3"/>
          <w:szCs w:val="24"/>
        </w:rPr>
        <w:t>]</w:t>
      </w:r>
    </w:p>
    <w:p w:rsidR="0075768F" w:rsidRPr="009F6060" w:rsidRDefault="0075768F" w:rsidP="0075768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9F6060" w:rsidRDefault="009F71DA" w:rsidP="0075768F">
      <w:pPr>
        <w:pStyle w:val="ListParagraph"/>
        <w:numPr>
          <w:ilvl w:val="0"/>
          <w:numId w:val="34"/>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9F6060">
        <w:rPr>
          <w:spacing w:val="-3"/>
          <w:sz w:val="24"/>
          <w:szCs w:val="24"/>
        </w:rPr>
        <w:t>The maximum</w:t>
      </w:r>
      <w:r w:rsidR="00103498" w:rsidRPr="009F6060">
        <w:rPr>
          <w:spacing w:val="-3"/>
          <w:sz w:val="24"/>
          <w:szCs w:val="24"/>
        </w:rPr>
        <w:t xml:space="preserve"> combined</w:t>
      </w:r>
      <w:r w:rsidRPr="009F6060">
        <w:rPr>
          <w:spacing w:val="-3"/>
          <w:sz w:val="24"/>
          <w:szCs w:val="24"/>
        </w:rPr>
        <w:t xml:space="preserve"> number of </w:t>
      </w:r>
      <w:r w:rsidR="00EB6A88" w:rsidRPr="009F6060">
        <w:rPr>
          <w:spacing w:val="-3"/>
          <w:sz w:val="24"/>
          <w:szCs w:val="24"/>
        </w:rPr>
        <w:t xml:space="preserve">material </w:t>
      </w:r>
      <w:r w:rsidR="009C606C" w:rsidRPr="009F6060">
        <w:rPr>
          <w:spacing w:val="-3"/>
          <w:sz w:val="24"/>
          <w:szCs w:val="24"/>
        </w:rPr>
        <w:t xml:space="preserve">unloading and loading </w:t>
      </w:r>
      <w:r w:rsidRPr="009F6060">
        <w:rPr>
          <w:spacing w:val="-3"/>
          <w:sz w:val="24"/>
          <w:szCs w:val="24"/>
        </w:rPr>
        <w:t xml:space="preserve">transfer points shall not exceed </w:t>
      </w:r>
      <w:r w:rsidR="00EC6BEF" w:rsidRPr="009F6060">
        <w:rPr>
          <w:spacing w:val="-3"/>
          <w:sz w:val="24"/>
          <w:szCs w:val="24"/>
        </w:rPr>
        <w:t>nine</w:t>
      </w:r>
      <w:r w:rsidRPr="009F6060">
        <w:rPr>
          <w:spacing w:val="-3"/>
          <w:sz w:val="24"/>
          <w:szCs w:val="24"/>
        </w:rPr>
        <w:t>.</w:t>
      </w:r>
    </w:p>
    <w:p w:rsidR="009F71DA" w:rsidRPr="009F6060" w:rsidRDefault="009F71DA" w:rsidP="0075768F">
      <w:pPr>
        <w:pStyle w:val="BodyText"/>
        <w:numPr>
          <w:ilvl w:val="0"/>
          <w:numId w:val="34"/>
        </w:numPr>
        <w:tabs>
          <w:tab w:val="clear" w:pos="1872"/>
          <w:tab w:val="left" w:pos="990"/>
          <w:tab w:val="left" w:pos="1440"/>
        </w:tabs>
        <w:rPr>
          <w:rFonts w:ascii="Times New Roman" w:hAnsi="Times New Roman" w:cs="Times New Roman"/>
          <w:szCs w:val="24"/>
        </w:rPr>
      </w:pPr>
      <w:r w:rsidRPr="009F6060">
        <w:rPr>
          <w:rFonts w:ascii="Times New Roman" w:hAnsi="Times New Roman" w:cs="Times New Roman"/>
          <w:szCs w:val="24"/>
        </w:rPr>
        <w:t>The ship to conveyor unloading rate shall not exceed 2,000 tons/hour.</w:t>
      </w:r>
    </w:p>
    <w:p w:rsidR="009F71DA" w:rsidRPr="009C606C" w:rsidRDefault="009F71DA" w:rsidP="0075768F">
      <w:pPr>
        <w:pStyle w:val="BodyText"/>
        <w:numPr>
          <w:ilvl w:val="0"/>
          <w:numId w:val="34"/>
        </w:numPr>
        <w:tabs>
          <w:tab w:val="clear" w:pos="1872"/>
          <w:tab w:val="left" w:pos="990"/>
          <w:tab w:val="left" w:pos="1440"/>
        </w:tabs>
        <w:rPr>
          <w:rFonts w:ascii="Times New Roman" w:hAnsi="Times New Roman" w:cs="Times New Roman"/>
          <w:szCs w:val="24"/>
        </w:rPr>
      </w:pPr>
      <w:r w:rsidRPr="009F6060">
        <w:rPr>
          <w:rFonts w:ascii="Times New Roman" w:hAnsi="Times New Roman" w:cs="Times New Roman"/>
          <w:szCs w:val="24"/>
        </w:rPr>
        <w:t>The ship to truck</w:t>
      </w:r>
      <w:r w:rsidR="0067230E" w:rsidRPr="009F6060">
        <w:rPr>
          <w:rFonts w:ascii="Times New Roman" w:hAnsi="Times New Roman" w:cs="Times New Roman"/>
          <w:szCs w:val="24"/>
        </w:rPr>
        <w:t xml:space="preserve"> unloading rate</w:t>
      </w:r>
      <w:r w:rsidR="00AE1FDD" w:rsidRPr="009F6060">
        <w:rPr>
          <w:rFonts w:ascii="Times New Roman" w:hAnsi="Times New Roman" w:cs="Times New Roman"/>
          <w:szCs w:val="24"/>
        </w:rPr>
        <w:t xml:space="preserve"> and</w:t>
      </w:r>
      <w:r w:rsidR="00254934" w:rsidRPr="009F6060">
        <w:rPr>
          <w:rFonts w:ascii="Times New Roman" w:hAnsi="Times New Roman" w:cs="Times New Roman"/>
          <w:szCs w:val="24"/>
        </w:rPr>
        <w:t xml:space="preserve"> the truck to pile </w:t>
      </w:r>
      <w:r w:rsidRPr="009F6060">
        <w:rPr>
          <w:rFonts w:ascii="Times New Roman" w:hAnsi="Times New Roman" w:cs="Times New Roman"/>
          <w:szCs w:val="24"/>
        </w:rPr>
        <w:t xml:space="preserve">unloading rate shall not exceed </w:t>
      </w:r>
      <w:r w:rsidR="00FB2DB5" w:rsidRPr="009F6060">
        <w:rPr>
          <w:rFonts w:ascii="Times New Roman" w:hAnsi="Times New Roman" w:cs="Times New Roman"/>
          <w:szCs w:val="24"/>
        </w:rPr>
        <w:t>300</w:t>
      </w:r>
      <w:r w:rsidRPr="009F6060">
        <w:rPr>
          <w:rFonts w:ascii="Times New Roman" w:hAnsi="Times New Roman" w:cs="Times New Roman"/>
          <w:szCs w:val="24"/>
        </w:rPr>
        <w:t xml:space="preserve"> tons/hour</w:t>
      </w:r>
      <w:r w:rsidR="0067230E" w:rsidRPr="009F6060">
        <w:rPr>
          <w:rFonts w:ascii="Times New Roman" w:hAnsi="Times New Roman" w:cs="Times New Roman"/>
          <w:szCs w:val="24"/>
        </w:rPr>
        <w:t xml:space="preserve"> per operation</w:t>
      </w:r>
      <w:r w:rsidRPr="009C606C">
        <w:rPr>
          <w:rFonts w:ascii="Times New Roman" w:hAnsi="Times New Roman" w:cs="Times New Roman"/>
          <w:szCs w:val="24"/>
        </w:rPr>
        <w:t>.</w:t>
      </w:r>
    </w:p>
    <w:p w:rsidR="009F71DA" w:rsidRPr="009C606C" w:rsidRDefault="009F71DA" w:rsidP="0075768F">
      <w:pPr>
        <w:numPr>
          <w:ilvl w:val="0"/>
          <w:numId w:val="34"/>
        </w:numPr>
        <w:tabs>
          <w:tab w:val="left" w:pos="-1080"/>
          <w:tab w:val="left" w:pos="-360"/>
          <w:tab w:val="left" w:pos="1152"/>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9C606C">
        <w:rPr>
          <w:rFonts w:ascii="Times New Roman" w:hAnsi="Times New Roman"/>
          <w:szCs w:val="24"/>
        </w:rPr>
        <w:t>The truck loading rate</w:t>
      </w:r>
      <w:r w:rsidRPr="009C606C">
        <w:rPr>
          <w:rFonts w:ascii="Times New Roman" w:hAnsi="Times New Roman"/>
          <w:spacing w:val="-3"/>
          <w:szCs w:val="24"/>
        </w:rPr>
        <w:t xml:space="preserve"> </w:t>
      </w:r>
      <w:r w:rsidR="00AE1FDD">
        <w:rPr>
          <w:rFonts w:ascii="Times New Roman" w:hAnsi="Times New Roman"/>
          <w:szCs w:val="24"/>
        </w:rPr>
        <w:t xml:space="preserve">and the truck to ship loading pile </w:t>
      </w:r>
      <w:r w:rsidR="00935810">
        <w:rPr>
          <w:rFonts w:ascii="Times New Roman" w:hAnsi="Times New Roman"/>
          <w:szCs w:val="24"/>
        </w:rPr>
        <w:t>un</w:t>
      </w:r>
      <w:r w:rsidR="00AE1FDD">
        <w:rPr>
          <w:rFonts w:ascii="Times New Roman" w:hAnsi="Times New Roman"/>
          <w:szCs w:val="24"/>
        </w:rPr>
        <w:t>loading rate</w:t>
      </w:r>
      <w:r w:rsidR="00AE1FDD" w:rsidRPr="009C606C">
        <w:rPr>
          <w:rFonts w:ascii="Times New Roman" w:hAnsi="Times New Roman"/>
          <w:spacing w:val="-3"/>
          <w:szCs w:val="24"/>
        </w:rPr>
        <w:t xml:space="preserve"> </w:t>
      </w:r>
      <w:r w:rsidRPr="009C606C">
        <w:rPr>
          <w:rFonts w:ascii="Times New Roman" w:hAnsi="Times New Roman"/>
          <w:spacing w:val="-3"/>
          <w:szCs w:val="24"/>
        </w:rPr>
        <w:t xml:space="preserve">shall not exceed </w:t>
      </w:r>
      <w:r w:rsidR="00FB2DB5" w:rsidRPr="009C606C">
        <w:rPr>
          <w:rFonts w:ascii="Times New Roman" w:hAnsi="Times New Roman"/>
          <w:spacing w:val="-3"/>
          <w:szCs w:val="24"/>
        </w:rPr>
        <w:t xml:space="preserve">400 </w:t>
      </w:r>
      <w:r w:rsidRPr="009C606C">
        <w:rPr>
          <w:rFonts w:ascii="Times New Roman" w:hAnsi="Times New Roman"/>
          <w:spacing w:val="-3"/>
          <w:szCs w:val="24"/>
        </w:rPr>
        <w:t>tons/hour</w:t>
      </w:r>
      <w:r w:rsidR="00AE1FDD" w:rsidRPr="00AE1FDD">
        <w:rPr>
          <w:rFonts w:ascii="Times New Roman" w:hAnsi="Times New Roman"/>
          <w:szCs w:val="24"/>
        </w:rPr>
        <w:t xml:space="preserve"> </w:t>
      </w:r>
      <w:r w:rsidR="00AE1FDD">
        <w:rPr>
          <w:rFonts w:ascii="Times New Roman" w:hAnsi="Times New Roman"/>
          <w:szCs w:val="24"/>
        </w:rPr>
        <w:t>per operation</w:t>
      </w:r>
      <w:r w:rsidRPr="009C606C">
        <w:rPr>
          <w:rFonts w:ascii="Times New Roman" w:hAnsi="Times New Roman"/>
          <w:spacing w:val="-3"/>
          <w:szCs w:val="24"/>
        </w:rPr>
        <w:t>.</w:t>
      </w:r>
    </w:p>
    <w:p w:rsidR="009C606C" w:rsidRPr="009C606C" w:rsidRDefault="009C606C" w:rsidP="0075768F">
      <w:pPr>
        <w:numPr>
          <w:ilvl w:val="0"/>
          <w:numId w:val="34"/>
        </w:numPr>
        <w:tabs>
          <w:tab w:val="left" w:pos="-1080"/>
          <w:tab w:val="left" w:pos="-360"/>
          <w:tab w:val="left" w:pos="1152"/>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9C606C">
        <w:rPr>
          <w:rFonts w:ascii="Times New Roman" w:hAnsi="Times New Roman"/>
          <w:spacing w:val="-3"/>
          <w:szCs w:val="24"/>
        </w:rPr>
        <w:t>The ship loading</w:t>
      </w:r>
      <w:r w:rsidR="0038700D">
        <w:rPr>
          <w:rFonts w:ascii="Times New Roman" w:hAnsi="Times New Roman"/>
          <w:spacing w:val="-3"/>
          <w:szCs w:val="24"/>
        </w:rPr>
        <w:t xml:space="preserve"> conveyor</w:t>
      </w:r>
      <w:r w:rsidR="00EC1B4D">
        <w:rPr>
          <w:rFonts w:ascii="Times New Roman" w:hAnsi="Times New Roman"/>
          <w:spacing w:val="-3"/>
          <w:szCs w:val="24"/>
        </w:rPr>
        <w:t>(s)</w:t>
      </w:r>
      <w:r w:rsidR="0038700D">
        <w:rPr>
          <w:rFonts w:ascii="Times New Roman" w:hAnsi="Times New Roman"/>
          <w:spacing w:val="-3"/>
          <w:szCs w:val="24"/>
        </w:rPr>
        <w:t xml:space="preserve"> </w:t>
      </w:r>
      <w:r w:rsidRPr="009C606C">
        <w:rPr>
          <w:rFonts w:ascii="Times New Roman" w:hAnsi="Times New Roman"/>
          <w:spacing w:val="-3"/>
          <w:szCs w:val="24"/>
        </w:rPr>
        <w:t>rate</w:t>
      </w:r>
      <w:r w:rsidR="00AA6E7C">
        <w:rPr>
          <w:rFonts w:ascii="Times New Roman" w:hAnsi="Times New Roman"/>
          <w:spacing w:val="-3"/>
          <w:szCs w:val="24"/>
        </w:rPr>
        <w:t xml:space="preserve"> and the ship </w:t>
      </w:r>
      <w:r w:rsidR="0038700D">
        <w:rPr>
          <w:rFonts w:ascii="Times New Roman" w:hAnsi="Times New Roman"/>
          <w:spacing w:val="-3"/>
          <w:szCs w:val="24"/>
        </w:rPr>
        <w:t xml:space="preserve">loading rate </w:t>
      </w:r>
      <w:r w:rsidRPr="009C606C">
        <w:rPr>
          <w:rFonts w:ascii="Times New Roman" w:hAnsi="Times New Roman"/>
          <w:szCs w:val="24"/>
        </w:rPr>
        <w:t>shall not exceed 2,000 tons/hour</w:t>
      </w:r>
      <w:r w:rsidR="0038700D" w:rsidRPr="0038700D">
        <w:rPr>
          <w:rFonts w:ascii="Times New Roman" w:hAnsi="Times New Roman"/>
          <w:szCs w:val="24"/>
        </w:rPr>
        <w:t xml:space="preserve"> </w:t>
      </w:r>
      <w:r w:rsidR="0038700D">
        <w:rPr>
          <w:rFonts w:ascii="Times New Roman" w:hAnsi="Times New Roman"/>
          <w:szCs w:val="24"/>
        </w:rPr>
        <w:t>per operation</w:t>
      </w:r>
      <w:r w:rsidRPr="009C606C">
        <w:rPr>
          <w:rFonts w:ascii="Times New Roman" w:hAnsi="Times New Roman"/>
          <w:szCs w:val="24"/>
        </w:rPr>
        <w:t>.</w:t>
      </w:r>
    </w:p>
    <w:p w:rsidR="009F71DA" w:rsidRPr="009C606C" w:rsidRDefault="009F71DA" w:rsidP="0075768F">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9C606C">
        <w:rPr>
          <w:rFonts w:ascii="Times New Roman" w:hAnsi="Times New Roman"/>
          <w:spacing w:val="-3"/>
          <w:szCs w:val="24"/>
        </w:rPr>
        <w:t>Onshore hopper(s) shall be used during all ship off-loading activities.</w:t>
      </w:r>
    </w:p>
    <w:p w:rsidR="009F71DA" w:rsidRPr="00296B69" w:rsidRDefault="009F71DA" w:rsidP="0075768F">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9C606C">
        <w:rPr>
          <w:rFonts w:ascii="Times New Roman" w:hAnsi="Times New Roman"/>
          <w:spacing w:val="-3"/>
          <w:szCs w:val="24"/>
        </w:rPr>
        <w:t xml:space="preserve">Each onshore hopper shall have a </w:t>
      </w:r>
      <w:r w:rsidRPr="00296B69">
        <w:rPr>
          <w:rFonts w:ascii="Times New Roman" w:hAnsi="Times New Roman"/>
          <w:spacing w:val="-3"/>
          <w:szCs w:val="24"/>
        </w:rPr>
        <w:t>water spray system installed along the top of the hopper.</w:t>
      </w:r>
    </w:p>
    <w:p w:rsidR="009F71DA" w:rsidRPr="00296B69" w:rsidRDefault="009F71DA" w:rsidP="0075768F">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96B69">
        <w:rPr>
          <w:rFonts w:ascii="Times New Roman" w:hAnsi="Times New Roman"/>
          <w:spacing w:val="-3"/>
          <w:szCs w:val="24"/>
        </w:rPr>
        <w:t>The water spray system on the onshore hopper(s) shall be in operation</w:t>
      </w:r>
      <w:r w:rsidR="007B0AA4" w:rsidRPr="00296B69">
        <w:rPr>
          <w:rFonts w:ascii="Times New Roman" w:hAnsi="Times New Roman"/>
          <w:spacing w:val="-3"/>
          <w:szCs w:val="24"/>
        </w:rPr>
        <w:t xml:space="preserve"> while the ship off-loading operation is occurring</w:t>
      </w:r>
      <w:r w:rsidR="00A76616" w:rsidRPr="00296B69">
        <w:rPr>
          <w:rFonts w:ascii="Times New Roman" w:hAnsi="Times New Roman"/>
          <w:spacing w:val="-3"/>
          <w:szCs w:val="24"/>
        </w:rPr>
        <w:t>, except when handling Group III materials</w:t>
      </w:r>
      <w:r w:rsidRPr="00296B69">
        <w:rPr>
          <w:rFonts w:ascii="Times New Roman" w:hAnsi="Times New Roman"/>
          <w:spacing w:val="-3"/>
          <w:szCs w:val="24"/>
        </w:rPr>
        <w:t>.</w:t>
      </w:r>
    </w:p>
    <w:p w:rsidR="009F71DA" w:rsidRPr="00296B69" w:rsidRDefault="0094466D" w:rsidP="0075768F">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96B69">
        <w:rPr>
          <w:rFonts w:ascii="Times New Roman" w:hAnsi="Times New Roman"/>
          <w:spacing w:val="-3"/>
          <w:szCs w:val="24"/>
        </w:rPr>
        <w:t>Each</w:t>
      </w:r>
      <w:r w:rsidR="009F71DA" w:rsidRPr="00296B69">
        <w:rPr>
          <w:rFonts w:ascii="Times New Roman" w:hAnsi="Times New Roman"/>
          <w:spacing w:val="-3"/>
          <w:szCs w:val="24"/>
        </w:rPr>
        <w:t xml:space="preserve"> conveyor and</w:t>
      </w:r>
      <w:r w:rsidRPr="00296B69">
        <w:rPr>
          <w:rFonts w:ascii="Times New Roman" w:hAnsi="Times New Roman"/>
          <w:spacing w:val="-3"/>
          <w:szCs w:val="24"/>
        </w:rPr>
        <w:t xml:space="preserve"> the</w:t>
      </w:r>
      <w:r w:rsidR="009F71DA" w:rsidRPr="00296B69">
        <w:rPr>
          <w:rFonts w:ascii="Times New Roman" w:hAnsi="Times New Roman"/>
          <w:spacing w:val="-3"/>
          <w:szCs w:val="24"/>
        </w:rPr>
        <w:t xml:space="preserve"> radial stacker shall have a water spray system installed at each transfer point.  The water spray system shall be in operation</w:t>
      </w:r>
      <w:r w:rsidR="00516FF1" w:rsidRPr="00296B69">
        <w:rPr>
          <w:rFonts w:ascii="Times New Roman" w:hAnsi="Times New Roman"/>
          <w:spacing w:val="-3"/>
          <w:szCs w:val="24"/>
        </w:rPr>
        <w:t xml:space="preserve"> </w:t>
      </w:r>
      <w:r w:rsidR="009F71DA" w:rsidRPr="00296B69">
        <w:rPr>
          <w:rFonts w:ascii="Times New Roman" w:hAnsi="Times New Roman"/>
          <w:spacing w:val="-3"/>
          <w:szCs w:val="24"/>
        </w:rPr>
        <w:t>during all transferring operations</w:t>
      </w:r>
      <w:r w:rsidR="00086F55" w:rsidRPr="00296B69">
        <w:rPr>
          <w:rFonts w:ascii="Times New Roman" w:hAnsi="Times New Roman"/>
          <w:spacing w:val="-3"/>
          <w:szCs w:val="24"/>
        </w:rPr>
        <w:t>, except when handling Group III materials</w:t>
      </w:r>
      <w:r w:rsidR="009F71DA" w:rsidRPr="00296B69">
        <w:rPr>
          <w:rFonts w:ascii="Times New Roman" w:hAnsi="Times New Roman"/>
          <w:spacing w:val="-3"/>
          <w:szCs w:val="24"/>
        </w:rPr>
        <w:t>.</w:t>
      </w:r>
    </w:p>
    <w:p w:rsidR="009F71DA" w:rsidRPr="00296B69" w:rsidRDefault="00F56C9B" w:rsidP="0075768F">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96B69">
        <w:rPr>
          <w:rFonts w:ascii="Times New Roman" w:hAnsi="Times New Roman"/>
          <w:spacing w:val="-3"/>
          <w:szCs w:val="24"/>
        </w:rPr>
        <w:t>Each</w:t>
      </w:r>
      <w:r w:rsidR="009F71DA" w:rsidRPr="00296B69">
        <w:rPr>
          <w:rFonts w:ascii="Times New Roman" w:hAnsi="Times New Roman"/>
          <w:spacing w:val="-3"/>
          <w:szCs w:val="24"/>
        </w:rPr>
        <w:t xml:space="preserve"> conveyor</w:t>
      </w:r>
      <w:r w:rsidRPr="00296B69">
        <w:rPr>
          <w:rFonts w:ascii="Times New Roman" w:hAnsi="Times New Roman"/>
          <w:spacing w:val="-3"/>
          <w:szCs w:val="24"/>
        </w:rPr>
        <w:t xml:space="preserve"> transfer point</w:t>
      </w:r>
      <w:r w:rsidR="009F71DA" w:rsidRPr="00296B69">
        <w:rPr>
          <w:rFonts w:ascii="Times New Roman" w:hAnsi="Times New Roman"/>
          <w:spacing w:val="-3"/>
          <w:szCs w:val="24"/>
        </w:rPr>
        <w:t xml:space="preserve"> shall have enclosures</w:t>
      </w:r>
      <w:r w:rsidR="0010692D" w:rsidRPr="00296B69">
        <w:rPr>
          <w:rFonts w:ascii="Times New Roman" w:hAnsi="Times New Roman"/>
          <w:spacing w:val="-3"/>
          <w:szCs w:val="24"/>
        </w:rPr>
        <w:t xml:space="preserve"> to ensure compliance with the 5% opacity standard</w:t>
      </w:r>
      <w:r w:rsidR="009F71DA" w:rsidRPr="00296B69">
        <w:rPr>
          <w:rFonts w:ascii="Times New Roman" w:hAnsi="Times New Roman"/>
          <w:spacing w:val="-3"/>
          <w:szCs w:val="24"/>
        </w:rPr>
        <w:t>.</w:t>
      </w:r>
    </w:p>
    <w:p w:rsidR="009F71DA" w:rsidRDefault="009F71DA" w:rsidP="0075768F">
      <w:pPr>
        <w:numPr>
          <w:ilvl w:val="0"/>
          <w:numId w:val="34"/>
        </w:numPr>
        <w:tabs>
          <w:tab w:val="left" w:pos="-1080"/>
          <w:tab w:val="left" w:pos="-360"/>
          <w:tab w:val="left" w:pos="1152"/>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96B69">
        <w:rPr>
          <w:rFonts w:ascii="Times New Roman" w:hAnsi="Times New Roman"/>
          <w:spacing w:val="-3"/>
          <w:szCs w:val="24"/>
        </w:rPr>
        <w:t>Install and maintain a water spray system in the storage pile area.  The water spray system shall be capable of reaching the storage piles</w:t>
      </w:r>
      <w:r w:rsidRPr="00683782">
        <w:rPr>
          <w:rFonts w:ascii="Times New Roman" w:hAnsi="Times New Roman"/>
          <w:spacing w:val="-3"/>
          <w:szCs w:val="24"/>
        </w:rPr>
        <w:t xml:space="preserve"> to adequately wet the </w:t>
      </w:r>
      <w:r w:rsidRPr="00CA0E1F">
        <w:rPr>
          <w:rFonts w:ascii="Times New Roman" w:hAnsi="Times New Roman"/>
          <w:spacing w:val="-3"/>
          <w:szCs w:val="24"/>
        </w:rPr>
        <w:t>material</w:t>
      </w:r>
      <w:r w:rsidR="004B22C6">
        <w:rPr>
          <w:rFonts w:ascii="Times New Roman" w:hAnsi="Times New Roman"/>
          <w:spacing w:val="-3"/>
          <w:szCs w:val="24"/>
        </w:rPr>
        <w:t>, as necessary</w:t>
      </w:r>
      <w:r w:rsidRPr="00CA0E1F">
        <w:rPr>
          <w:rFonts w:ascii="Times New Roman" w:hAnsi="Times New Roman"/>
          <w:spacing w:val="-3"/>
          <w:szCs w:val="24"/>
        </w:rPr>
        <w:t>.</w:t>
      </w:r>
    </w:p>
    <w:p w:rsidR="00941B15" w:rsidRPr="00AE300E" w:rsidRDefault="009F71DA" w:rsidP="00941B15">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706B4">
        <w:rPr>
          <w:rFonts w:ascii="Times New Roman" w:hAnsi="Times New Roman"/>
          <w:spacing w:val="-3"/>
          <w:szCs w:val="24"/>
        </w:rPr>
        <w:t>The drop height between the</w:t>
      </w:r>
      <w:r w:rsidR="00593ED4">
        <w:rPr>
          <w:rFonts w:ascii="Times New Roman" w:hAnsi="Times New Roman"/>
          <w:spacing w:val="-3"/>
          <w:szCs w:val="24"/>
        </w:rPr>
        <w:t xml:space="preserve"> ship</w:t>
      </w:r>
      <w:r w:rsidRPr="001706B4">
        <w:rPr>
          <w:rFonts w:ascii="Times New Roman" w:hAnsi="Times New Roman"/>
          <w:spacing w:val="-3"/>
          <w:szCs w:val="24"/>
        </w:rPr>
        <w:t xml:space="preserve"> unloading clamshell and the onshore hopper and</w:t>
      </w:r>
      <w:r>
        <w:rPr>
          <w:rFonts w:ascii="Times New Roman" w:hAnsi="Times New Roman"/>
          <w:spacing w:val="-3"/>
          <w:szCs w:val="24"/>
        </w:rPr>
        <w:t xml:space="preserve"> the</w:t>
      </w:r>
      <w:r w:rsidRPr="001706B4">
        <w:rPr>
          <w:rFonts w:ascii="Times New Roman" w:hAnsi="Times New Roman"/>
          <w:spacing w:val="-3"/>
          <w:szCs w:val="24"/>
        </w:rPr>
        <w:t xml:space="preserve"> drop </w:t>
      </w:r>
      <w:r w:rsidRPr="001706B4">
        <w:rPr>
          <w:rFonts w:ascii="Times New Roman" w:hAnsi="Times New Roman"/>
          <w:spacing w:val="-3"/>
          <w:szCs w:val="24"/>
        </w:rPr>
        <w:lastRenderedPageBreak/>
        <w:t>height between</w:t>
      </w:r>
      <w:r w:rsidR="006758BA">
        <w:rPr>
          <w:rFonts w:ascii="Times New Roman" w:hAnsi="Times New Roman"/>
          <w:spacing w:val="-3"/>
          <w:szCs w:val="24"/>
        </w:rPr>
        <w:t xml:space="preserve"> all of</w:t>
      </w:r>
      <w:r w:rsidRPr="001706B4">
        <w:rPr>
          <w:rFonts w:ascii="Times New Roman" w:hAnsi="Times New Roman"/>
          <w:spacing w:val="-3"/>
          <w:szCs w:val="24"/>
        </w:rPr>
        <w:t xml:space="preserve"> the</w:t>
      </w:r>
      <w:r w:rsidR="006758BA">
        <w:rPr>
          <w:rFonts w:ascii="Times New Roman" w:hAnsi="Times New Roman"/>
          <w:spacing w:val="-3"/>
          <w:szCs w:val="24"/>
        </w:rPr>
        <w:t xml:space="preserve"> conveyors, the</w:t>
      </w:r>
      <w:r w:rsidRPr="001706B4">
        <w:rPr>
          <w:rFonts w:ascii="Times New Roman" w:hAnsi="Times New Roman"/>
          <w:spacing w:val="-3"/>
          <w:szCs w:val="24"/>
        </w:rPr>
        <w:t xml:space="preserve"> radial stacker</w:t>
      </w:r>
      <w:r w:rsidR="006758BA">
        <w:rPr>
          <w:rFonts w:ascii="Times New Roman" w:hAnsi="Times New Roman"/>
          <w:spacing w:val="-3"/>
          <w:szCs w:val="24"/>
        </w:rPr>
        <w:t>,</w:t>
      </w:r>
      <w:r w:rsidRPr="001706B4">
        <w:rPr>
          <w:rFonts w:ascii="Times New Roman" w:hAnsi="Times New Roman"/>
          <w:spacing w:val="-3"/>
          <w:szCs w:val="24"/>
        </w:rPr>
        <w:t xml:space="preserve"> and</w:t>
      </w:r>
      <w:r>
        <w:rPr>
          <w:rFonts w:ascii="Times New Roman" w:hAnsi="Times New Roman"/>
          <w:spacing w:val="-3"/>
          <w:szCs w:val="24"/>
        </w:rPr>
        <w:t xml:space="preserve"> the</w:t>
      </w:r>
      <w:r w:rsidRPr="001706B4">
        <w:rPr>
          <w:rFonts w:ascii="Times New Roman" w:hAnsi="Times New Roman"/>
          <w:spacing w:val="-3"/>
          <w:szCs w:val="24"/>
        </w:rPr>
        <w:t xml:space="preserve"> storage piles shall be minimized </w:t>
      </w:r>
      <w:r>
        <w:rPr>
          <w:rFonts w:ascii="Times New Roman" w:hAnsi="Times New Roman"/>
          <w:spacing w:val="-3"/>
          <w:szCs w:val="24"/>
        </w:rPr>
        <w:t xml:space="preserve">as necessary </w:t>
      </w:r>
      <w:r w:rsidRPr="001706B4">
        <w:rPr>
          <w:rFonts w:ascii="Times New Roman" w:hAnsi="Times New Roman"/>
          <w:spacing w:val="-3"/>
          <w:szCs w:val="24"/>
        </w:rPr>
        <w:t xml:space="preserve">to ensure compliance with the </w:t>
      </w:r>
      <w:r w:rsidR="002011EA">
        <w:rPr>
          <w:rFonts w:ascii="Times New Roman" w:hAnsi="Times New Roman"/>
          <w:spacing w:val="-3"/>
          <w:szCs w:val="24"/>
        </w:rPr>
        <w:t xml:space="preserve">5% opacity </w:t>
      </w:r>
      <w:r w:rsidR="002011EA" w:rsidRPr="00681C7E">
        <w:rPr>
          <w:rFonts w:ascii="Times New Roman" w:hAnsi="Times New Roman"/>
          <w:spacing w:val="-3"/>
          <w:szCs w:val="24"/>
        </w:rPr>
        <w:t>standard</w:t>
      </w:r>
      <w:r w:rsidR="002011EA">
        <w:rPr>
          <w:rFonts w:ascii="Times New Roman" w:hAnsi="Times New Roman"/>
          <w:spacing w:val="-3"/>
          <w:szCs w:val="24"/>
        </w:rPr>
        <w:t>.</w:t>
      </w:r>
    </w:p>
    <w:p w:rsidR="009F71DA" w:rsidRPr="005F1600" w:rsidRDefault="004B22C6" w:rsidP="0075768F">
      <w:pPr>
        <w:pStyle w:val="BodyText"/>
        <w:numPr>
          <w:ilvl w:val="0"/>
          <w:numId w:val="34"/>
        </w:numPr>
        <w:tabs>
          <w:tab w:val="clear" w:pos="1872"/>
          <w:tab w:val="left" w:pos="990"/>
          <w:tab w:val="left" w:pos="1440"/>
        </w:tabs>
        <w:rPr>
          <w:rFonts w:ascii="Times New Roman" w:hAnsi="Times New Roman" w:cs="Times New Roman"/>
          <w:szCs w:val="24"/>
        </w:rPr>
      </w:pPr>
      <w:r>
        <w:rPr>
          <w:rFonts w:ascii="Times New Roman" w:hAnsi="Times New Roman" w:cs="Times New Roman"/>
          <w:szCs w:val="24"/>
        </w:rPr>
        <w:t>Monthly</w:t>
      </w:r>
      <w:r w:rsidR="009F71DA" w:rsidRPr="005F1600">
        <w:rPr>
          <w:rFonts w:ascii="Times New Roman" w:hAnsi="Times New Roman" w:cs="Times New Roman"/>
          <w:szCs w:val="24"/>
        </w:rPr>
        <w:t xml:space="preserve"> maintenance inspections shall be performed on each water spray system.</w:t>
      </w:r>
    </w:p>
    <w:p w:rsidR="003D3B7B" w:rsidRDefault="003D3B7B" w:rsidP="00CA39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Default="003D3B7B" w:rsidP="00CA39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pacing w:val="-3"/>
          <w:szCs w:val="24"/>
        </w:rPr>
        <w:t>11.</w:t>
      </w:r>
      <w:r>
        <w:rPr>
          <w:rFonts w:ascii="Times New Roman" w:hAnsi="Times New Roman"/>
          <w:spacing w:val="-3"/>
          <w:szCs w:val="24"/>
        </w:rPr>
        <w:tab/>
      </w:r>
      <w:r w:rsidR="009F71DA" w:rsidRPr="00A92101">
        <w:rPr>
          <w:rFonts w:ascii="Times New Roman" w:hAnsi="Times New Roman"/>
          <w:spacing w:val="-3"/>
          <w:szCs w:val="24"/>
        </w:rPr>
        <w:t xml:space="preserve">The </w:t>
      </w:r>
      <w:proofErr w:type="spellStart"/>
      <w:r w:rsidR="009F71DA" w:rsidRPr="00A92101">
        <w:rPr>
          <w:rFonts w:ascii="Times New Roman" w:hAnsi="Times New Roman"/>
          <w:spacing w:val="-3"/>
          <w:szCs w:val="24"/>
        </w:rPr>
        <w:t>permittee</w:t>
      </w:r>
      <w:proofErr w:type="spellEnd"/>
      <w:r w:rsidR="009F71DA" w:rsidRPr="00A92101">
        <w:rPr>
          <w:rFonts w:ascii="Times New Roman" w:hAnsi="Times New Roman"/>
          <w:spacing w:val="-3"/>
          <w:szCs w:val="24"/>
        </w:rPr>
        <w:t xml:space="preserve"> shall perform the following observations and checks on the schedule specified below.  The permittee shall perform any necessary maintenance work in order to keep the equipment in good working order to minimize fugitive particulate emissions.  [Rules 62-296.700(6) and </w:t>
      </w:r>
      <w:r w:rsidR="009F71DA" w:rsidRPr="00A92101">
        <w:rPr>
          <w:rFonts w:ascii="Times New Roman" w:hAnsi="Times New Roman"/>
          <w:szCs w:val="24"/>
        </w:rPr>
        <w:t>62-4.070(3)</w:t>
      </w:r>
      <w:r w:rsidR="009F71DA" w:rsidRPr="00A92101">
        <w:rPr>
          <w:rFonts w:ascii="Times New Roman" w:hAnsi="Times New Roman"/>
          <w:spacing w:val="-3"/>
          <w:szCs w:val="24"/>
        </w:rPr>
        <w:t>, F.A.C.</w:t>
      </w:r>
      <w:r w:rsidR="001F2F12" w:rsidRPr="001F2F12">
        <w:rPr>
          <w:rFonts w:ascii="Times New Roman" w:hAnsi="Times New Roman"/>
          <w:spacing w:val="-3"/>
          <w:szCs w:val="24"/>
        </w:rPr>
        <w:t xml:space="preserve"> </w:t>
      </w:r>
      <w:r w:rsidR="001F2F12" w:rsidRPr="009C606C">
        <w:rPr>
          <w:rFonts w:ascii="Times New Roman" w:hAnsi="Times New Roman"/>
          <w:spacing w:val="-3"/>
          <w:szCs w:val="24"/>
        </w:rPr>
        <w:t xml:space="preserve">and </w:t>
      </w:r>
      <w:r w:rsidR="001F2F12" w:rsidRPr="009C606C">
        <w:rPr>
          <w:rFonts w:ascii="Times New Roman" w:hAnsi="Times New Roman"/>
          <w:szCs w:val="24"/>
        </w:rPr>
        <w:t>Permit No. 0571418-001-AC</w:t>
      </w:r>
      <w:r w:rsidR="009F71DA" w:rsidRPr="00A92101">
        <w:rPr>
          <w:rFonts w:ascii="Times New Roman" w:hAnsi="Times New Roman"/>
          <w:szCs w:val="24"/>
        </w:rPr>
        <w:t>]</w:t>
      </w:r>
    </w:p>
    <w:p w:rsidR="009F71DA" w:rsidRDefault="009F71DA" w:rsidP="00CA39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9F71DA" w:rsidRPr="00A92101" w:rsidRDefault="009F71DA" w:rsidP="00AB0175">
      <w:p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u w:val="single"/>
        </w:rPr>
      </w:pPr>
      <w:r w:rsidRPr="00A92101">
        <w:rPr>
          <w:rFonts w:ascii="Times New Roman" w:hAnsi="Times New Roman"/>
          <w:szCs w:val="24"/>
        </w:rPr>
        <w:tab/>
        <w:t xml:space="preserve">A) </w:t>
      </w:r>
      <w:r w:rsidRPr="00A92101">
        <w:rPr>
          <w:rFonts w:ascii="Times New Roman" w:hAnsi="Times New Roman"/>
          <w:szCs w:val="24"/>
          <w:u w:val="single"/>
        </w:rPr>
        <w:t>Daily (when in operation)</w:t>
      </w:r>
    </w:p>
    <w:p w:rsidR="009F71DA" w:rsidRDefault="009F71DA" w:rsidP="00CA39FC">
      <w:pPr>
        <w:numPr>
          <w:ilvl w:val="0"/>
          <w:numId w:val="23"/>
        </w:numPr>
        <w:tabs>
          <w:tab w:val="left" w:pos="-720"/>
          <w:tab w:val="left" w:pos="720"/>
          <w:tab w:val="left" w:pos="1080"/>
          <w:tab w:val="left" w:pos="1152"/>
          <w:tab w:val="num" w:pos="1530"/>
          <w:tab w:val="left" w:pos="1800"/>
          <w:tab w:val="num" w:pos="184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00" w:hanging="360"/>
        <w:jc w:val="both"/>
        <w:rPr>
          <w:rFonts w:ascii="Times New Roman" w:hAnsi="Times New Roman"/>
          <w:szCs w:val="24"/>
        </w:rPr>
      </w:pPr>
      <w:r w:rsidRPr="00A92101">
        <w:rPr>
          <w:rFonts w:ascii="Times New Roman" w:hAnsi="Times New Roman"/>
          <w:szCs w:val="24"/>
        </w:rPr>
        <w:t xml:space="preserve">Inspect </w:t>
      </w:r>
      <w:r>
        <w:rPr>
          <w:rFonts w:ascii="Times New Roman" w:hAnsi="Times New Roman"/>
          <w:szCs w:val="24"/>
        </w:rPr>
        <w:t>each</w:t>
      </w:r>
      <w:r w:rsidRPr="00A92101">
        <w:rPr>
          <w:rFonts w:ascii="Times New Roman" w:hAnsi="Times New Roman"/>
          <w:szCs w:val="24"/>
        </w:rPr>
        <w:t xml:space="preserve"> water </w:t>
      </w:r>
      <w:r>
        <w:rPr>
          <w:rFonts w:ascii="Times New Roman" w:hAnsi="Times New Roman"/>
          <w:szCs w:val="24"/>
        </w:rPr>
        <w:t>spray</w:t>
      </w:r>
      <w:r w:rsidRPr="00A92101">
        <w:rPr>
          <w:rFonts w:ascii="Times New Roman" w:hAnsi="Times New Roman"/>
          <w:szCs w:val="24"/>
        </w:rPr>
        <w:t xml:space="preserve"> system for proper operation, including, but not limited to, leaks and adequate wetness of material.</w:t>
      </w:r>
    </w:p>
    <w:p w:rsidR="009F71DA" w:rsidRPr="00A92101" w:rsidRDefault="009F71DA" w:rsidP="00F86B9F">
      <w:pPr>
        <w:tabs>
          <w:tab w:val="left" w:pos="-720"/>
          <w:tab w:val="left" w:pos="720"/>
          <w:tab w:val="left" w:pos="1080"/>
          <w:tab w:val="left" w:pos="1152"/>
          <w:tab w:val="num" w:pos="1530"/>
          <w:tab w:val="left" w:pos="1800"/>
          <w:tab w:val="num" w:pos="184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00"/>
        <w:jc w:val="both"/>
        <w:rPr>
          <w:rFonts w:ascii="Times New Roman" w:hAnsi="Times New Roman"/>
          <w:szCs w:val="24"/>
        </w:rPr>
      </w:pPr>
    </w:p>
    <w:p w:rsidR="009F71DA" w:rsidRPr="00A92101" w:rsidRDefault="009F71DA" w:rsidP="00AB0175">
      <w:p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u w:val="single"/>
        </w:rPr>
      </w:pPr>
      <w:r w:rsidRPr="00A92101">
        <w:rPr>
          <w:rFonts w:ascii="Times New Roman" w:hAnsi="Times New Roman"/>
          <w:szCs w:val="24"/>
        </w:rPr>
        <w:tab/>
        <w:t xml:space="preserve">B) </w:t>
      </w:r>
      <w:r w:rsidRPr="00A92101">
        <w:rPr>
          <w:rFonts w:ascii="Times New Roman" w:hAnsi="Times New Roman"/>
          <w:szCs w:val="24"/>
          <w:u w:val="single"/>
        </w:rPr>
        <w:t>Each day of Hauling (when in operation)</w:t>
      </w:r>
    </w:p>
    <w:p w:rsidR="009F71DA" w:rsidRDefault="009F71DA" w:rsidP="00CA39FC">
      <w:pPr>
        <w:numPr>
          <w:ilvl w:val="0"/>
          <w:numId w:val="24"/>
        </w:numPr>
        <w:tabs>
          <w:tab w:val="clear" w:pos="1530"/>
          <w:tab w:val="left" w:pos="-720"/>
          <w:tab w:val="left" w:pos="720"/>
          <w:tab w:val="left" w:pos="1080"/>
          <w:tab w:val="left" w:pos="1152"/>
          <w:tab w:val="num"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00"/>
        <w:jc w:val="both"/>
        <w:rPr>
          <w:rFonts w:ascii="Times New Roman" w:hAnsi="Times New Roman"/>
          <w:szCs w:val="24"/>
        </w:rPr>
      </w:pPr>
      <w:r w:rsidRPr="00A92101">
        <w:rPr>
          <w:rFonts w:ascii="Times New Roman" w:hAnsi="Times New Roman"/>
          <w:szCs w:val="24"/>
        </w:rPr>
        <w:t xml:space="preserve">Inspect the </w:t>
      </w:r>
      <w:r>
        <w:rPr>
          <w:rFonts w:ascii="Times New Roman" w:hAnsi="Times New Roman"/>
          <w:szCs w:val="24"/>
        </w:rPr>
        <w:t xml:space="preserve">paved and </w:t>
      </w:r>
      <w:r w:rsidRPr="00A92101">
        <w:rPr>
          <w:rFonts w:ascii="Times New Roman" w:hAnsi="Times New Roman"/>
          <w:szCs w:val="24"/>
        </w:rPr>
        <w:t>unpaved areas</w:t>
      </w:r>
      <w:r>
        <w:rPr>
          <w:rFonts w:ascii="Times New Roman" w:hAnsi="Times New Roman"/>
          <w:szCs w:val="24"/>
        </w:rPr>
        <w:t xml:space="preserve"> at the facility</w:t>
      </w:r>
      <w:r w:rsidRPr="00A92101">
        <w:rPr>
          <w:rFonts w:ascii="Times New Roman" w:hAnsi="Times New Roman"/>
          <w:szCs w:val="24"/>
        </w:rPr>
        <w:t xml:space="preserve"> to ensure they are adequately wet.</w:t>
      </w:r>
    </w:p>
    <w:p w:rsidR="00F00451" w:rsidRDefault="00F00451" w:rsidP="00F00451">
      <w:pPr>
        <w:tabs>
          <w:tab w:val="left" w:pos="-720"/>
          <w:tab w:val="left" w:pos="720"/>
          <w:tab w:val="left" w:pos="108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00"/>
        <w:jc w:val="both"/>
        <w:rPr>
          <w:rFonts w:ascii="Times New Roman" w:hAnsi="Times New Roman"/>
          <w:szCs w:val="24"/>
        </w:rPr>
      </w:pPr>
    </w:p>
    <w:p w:rsidR="001F2F12" w:rsidRDefault="009F71DA" w:rsidP="003C1CA9">
      <w:pPr>
        <w:widowControl/>
        <w:autoSpaceDE w:val="0"/>
        <w:autoSpaceDN w:val="0"/>
        <w:adjustRightInd w:val="0"/>
        <w:jc w:val="both"/>
        <w:rPr>
          <w:rFonts w:ascii="Times New Roman" w:hAnsi="Times New Roman"/>
          <w:spacing w:val="-3"/>
          <w:szCs w:val="24"/>
        </w:rPr>
      </w:pPr>
      <w:r>
        <w:rPr>
          <w:rFonts w:ascii="Times New Roman" w:hAnsi="Times New Roman"/>
          <w:spacing w:val="-3"/>
          <w:szCs w:val="24"/>
        </w:rPr>
        <w:t>1</w:t>
      </w:r>
      <w:r w:rsidR="003D3B7B">
        <w:rPr>
          <w:rFonts w:ascii="Times New Roman" w:hAnsi="Times New Roman"/>
          <w:spacing w:val="-3"/>
          <w:szCs w:val="24"/>
        </w:rPr>
        <w:t>2</w:t>
      </w:r>
      <w:r w:rsidRPr="000350F9">
        <w:rPr>
          <w:rFonts w:ascii="Times New Roman" w:hAnsi="Times New Roman"/>
          <w:spacing w:val="-3"/>
          <w:szCs w:val="24"/>
        </w:rPr>
        <w:t>.</w:t>
      </w:r>
      <w:r w:rsidRPr="000350F9">
        <w:rPr>
          <w:rFonts w:ascii="Times New Roman" w:hAnsi="Times New Roman"/>
          <w:spacing w:val="-3"/>
          <w:szCs w:val="24"/>
        </w:rPr>
        <w:tab/>
      </w:r>
      <w:r w:rsidR="000E273C">
        <w:rPr>
          <w:rFonts w:ascii="Times New Roman" w:hAnsi="Times New Roman"/>
          <w:spacing w:val="-3"/>
          <w:szCs w:val="24"/>
        </w:rPr>
        <w:t>T</w:t>
      </w:r>
      <w:r w:rsidR="000E273C" w:rsidRPr="001F2F12">
        <w:rPr>
          <w:rFonts w:ascii="Times New Roman" w:hAnsi="Times New Roman"/>
          <w:szCs w:val="24"/>
        </w:rPr>
        <w:t>est</w:t>
      </w:r>
      <w:r w:rsidR="00CB7B93">
        <w:rPr>
          <w:rFonts w:ascii="Times New Roman" w:hAnsi="Times New Roman"/>
          <w:szCs w:val="24"/>
        </w:rPr>
        <w:t xml:space="preserve"> the existing</w:t>
      </w:r>
      <w:r w:rsidR="000E273C" w:rsidRPr="001F2F12">
        <w:rPr>
          <w:rFonts w:ascii="Times New Roman" w:hAnsi="Times New Roman"/>
          <w:szCs w:val="24"/>
        </w:rPr>
        <w:t xml:space="preserve"> </w:t>
      </w:r>
      <w:r w:rsidR="000E273C">
        <w:rPr>
          <w:rFonts w:ascii="Times New Roman" w:hAnsi="Times New Roman"/>
          <w:szCs w:val="24"/>
        </w:rPr>
        <w:t xml:space="preserve">Emission </w:t>
      </w:r>
      <w:r w:rsidR="000E273C" w:rsidRPr="004F45C4">
        <w:rPr>
          <w:rFonts w:ascii="Times New Roman" w:hAnsi="Times New Roman"/>
          <w:szCs w:val="24"/>
        </w:rPr>
        <w:t>Unit Nos. 001</w:t>
      </w:r>
      <w:r w:rsidR="004F45C4" w:rsidRPr="004F45C4">
        <w:rPr>
          <w:rFonts w:ascii="Times New Roman" w:hAnsi="Times New Roman"/>
          <w:szCs w:val="24"/>
        </w:rPr>
        <w:t>, 005, 006, 007, and 008</w:t>
      </w:r>
      <w:r w:rsidR="000E273C" w:rsidRPr="004F45C4">
        <w:rPr>
          <w:rFonts w:ascii="Times New Roman" w:hAnsi="Times New Roman"/>
          <w:szCs w:val="24"/>
        </w:rPr>
        <w:t xml:space="preserve"> for visible emissions, at the point of highest opacity,</w:t>
      </w:r>
      <w:r w:rsidR="000E273C" w:rsidRPr="004F45C4">
        <w:rPr>
          <w:rFonts w:ascii="Times New Roman" w:hAnsi="Times New Roman"/>
          <w:spacing w:val="-3"/>
          <w:szCs w:val="24"/>
        </w:rPr>
        <w:t xml:space="preserve"> the first time each emission unit is </w:t>
      </w:r>
      <w:r w:rsidR="00541D91" w:rsidRPr="004F45C4">
        <w:rPr>
          <w:rFonts w:ascii="Times New Roman" w:hAnsi="Times New Roman"/>
          <w:spacing w:val="-3"/>
          <w:szCs w:val="24"/>
        </w:rPr>
        <w:t>operated</w:t>
      </w:r>
      <w:r w:rsidR="00CB70E4" w:rsidRPr="004F45C4">
        <w:rPr>
          <w:rFonts w:ascii="Times New Roman" w:hAnsi="Times New Roman"/>
          <w:spacing w:val="-3"/>
          <w:szCs w:val="24"/>
        </w:rPr>
        <w:t xml:space="preserve"> after the issuance of this permit</w:t>
      </w:r>
      <w:r w:rsidR="000E273C" w:rsidRPr="004F45C4">
        <w:rPr>
          <w:rFonts w:ascii="Times New Roman" w:hAnsi="Times New Roman"/>
          <w:spacing w:val="-3"/>
          <w:szCs w:val="24"/>
        </w:rPr>
        <w:t xml:space="preserve"> and annually thereafter.</w:t>
      </w:r>
      <w:r w:rsidR="00324224">
        <w:rPr>
          <w:rFonts w:ascii="Times New Roman" w:hAnsi="Times New Roman"/>
          <w:spacing w:val="-3"/>
          <w:szCs w:val="24"/>
        </w:rPr>
        <w:t xml:space="preserve">  </w:t>
      </w:r>
      <w:r w:rsidR="00207039">
        <w:rPr>
          <w:rFonts w:ascii="Times New Roman" w:hAnsi="Times New Roman"/>
          <w:spacing w:val="-3"/>
          <w:szCs w:val="24"/>
        </w:rPr>
        <w:t>For t</w:t>
      </w:r>
      <w:r w:rsidR="00324224">
        <w:rPr>
          <w:rFonts w:ascii="Times New Roman" w:hAnsi="Times New Roman"/>
          <w:spacing w:val="-3"/>
          <w:szCs w:val="24"/>
        </w:rPr>
        <w:t>he annual</w:t>
      </w:r>
      <w:r w:rsidR="00D55652">
        <w:rPr>
          <w:rFonts w:ascii="Times New Roman" w:hAnsi="Times New Roman"/>
          <w:spacing w:val="-3"/>
          <w:szCs w:val="24"/>
        </w:rPr>
        <w:t xml:space="preserve"> compliance test, testing shall</w:t>
      </w:r>
      <w:r w:rsidR="00324224">
        <w:rPr>
          <w:rFonts w:ascii="Times New Roman" w:hAnsi="Times New Roman"/>
          <w:spacing w:val="-3"/>
          <w:szCs w:val="24"/>
        </w:rPr>
        <w:t xml:space="preserve"> be conducted on the dustiest material</w:t>
      </w:r>
      <w:r w:rsidR="00207039">
        <w:rPr>
          <w:rFonts w:ascii="Times New Roman" w:hAnsi="Times New Roman"/>
          <w:spacing w:val="-3"/>
          <w:szCs w:val="24"/>
        </w:rPr>
        <w:t xml:space="preserve"> </w:t>
      </w:r>
      <w:r w:rsidR="009D055D">
        <w:rPr>
          <w:rFonts w:ascii="Times New Roman" w:hAnsi="Times New Roman"/>
          <w:spacing w:val="-3"/>
          <w:szCs w:val="24"/>
        </w:rPr>
        <w:t>h</w:t>
      </w:r>
      <w:r w:rsidR="00D55652">
        <w:rPr>
          <w:rFonts w:ascii="Times New Roman" w:hAnsi="Times New Roman"/>
          <w:spacing w:val="-3"/>
          <w:szCs w:val="24"/>
        </w:rPr>
        <w:t xml:space="preserve">andled during the previous </w:t>
      </w:r>
      <w:r w:rsidR="00057E02">
        <w:rPr>
          <w:rFonts w:ascii="Times New Roman" w:hAnsi="Times New Roman"/>
          <w:spacing w:val="-3"/>
          <w:szCs w:val="24"/>
        </w:rPr>
        <w:t>federal fiscal year</w:t>
      </w:r>
      <w:r w:rsidR="00324224">
        <w:rPr>
          <w:rFonts w:ascii="Times New Roman" w:hAnsi="Times New Roman"/>
          <w:spacing w:val="-3"/>
          <w:szCs w:val="24"/>
        </w:rPr>
        <w:t>.</w:t>
      </w:r>
      <w:r w:rsidR="000E273C" w:rsidRPr="004F45C4">
        <w:rPr>
          <w:rFonts w:ascii="Times New Roman" w:hAnsi="Times New Roman"/>
          <w:spacing w:val="-3"/>
          <w:szCs w:val="24"/>
        </w:rPr>
        <w:t xml:space="preserve">  </w:t>
      </w:r>
      <w:r w:rsidR="001F2F12" w:rsidRPr="004F45C4">
        <w:rPr>
          <w:rFonts w:ascii="Times New Roman" w:hAnsi="Times New Roman"/>
          <w:spacing w:val="-3"/>
          <w:szCs w:val="24"/>
        </w:rPr>
        <w:t>In addition, test the unloading of bulk material delivered by truck for visible emissions test the next time the facility receives</w:t>
      </w:r>
      <w:r w:rsidR="001F2F12" w:rsidRPr="001F2F12">
        <w:rPr>
          <w:rFonts w:ascii="Times New Roman" w:hAnsi="Times New Roman"/>
          <w:spacing w:val="-3"/>
          <w:szCs w:val="24"/>
        </w:rPr>
        <w:t xml:space="preserve"> material by truck.</w:t>
      </w:r>
      <w:r w:rsidR="000E273C">
        <w:rPr>
          <w:rFonts w:ascii="Times New Roman" w:hAnsi="Times New Roman"/>
          <w:spacing w:val="-3"/>
          <w:szCs w:val="24"/>
        </w:rPr>
        <w:t xml:space="preserve">  </w:t>
      </w:r>
      <w:r w:rsidR="000E273C" w:rsidRPr="001F2F12">
        <w:rPr>
          <w:rFonts w:ascii="Times New Roman" w:hAnsi="Times New Roman"/>
          <w:spacing w:val="-3"/>
          <w:szCs w:val="24"/>
        </w:rPr>
        <w:t>Submit two copies of the test data to the Air Management Division within 45 days of such testing.  Testing procedures shall be consistent with the requirements of 40 CFR 60 and Rule 62-297, F.A.C.  [Rules 62-297.310(7</w:t>
      </w:r>
      <w:proofErr w:type="gramStart"/>
      <w:r w:rsidR="000E273C" w:rsidRPr="001F2F12">
        <w:rPr>
          <w:rFonts w:ascii="Times New Roman" w:hAnsi="Times New Roman"/>
          <w:spacing w:val="-3"/>
          <w:szCs w:val="24"/>
        </w:rPr>
        <w:t>)(</w:t>
      </w:r>
      <w:proofErr w:type="gramEnd"/>
      <w:r w:rsidR="000E273C" w:rsidRPr="001F2F12">
        <w:rPr>
          <w:rFonts w:ascii="Times New Roman" w:hAnsi="Times New Roman"/>
          <w:spacing w:val="-3"/>
          <w:szCs w:val="24"/>
        </w:rPr>
        <w:t>a)4. and 62-297.310(8)(b), F.A.C.]</w:t>
      </w:r>
    </w:p>
    <w:p w:rsidR="001F2F12" w:rsidRDefault="001F2F12" w:rsidP="003C1CA9">
      <w:pPr>
        <w:widowControl/>
        <w:autoSpaceDE w:val="0"/>
        <w:autoSpaceDN w:val="0"/>
        <w:adjustRightInd w:val="0"/>
        <w:jc w:val="both"/>
        <w:rPr>
          <w:rFonts w:ascii="Times New Roman" w:hAnsi="Times New Roman"/>
          <w:spacing w:val="-3"/>
          <w:szCs w:val="24"/>
        </w:rPr>
      </w:pPr>
    </w:p>
    <w:p w:rsidR="009F71DA" w:rsidRDefault="001F2F12" w:rsidP="003C1CA9">
      <w:pPr>
        <w:widowControl/>
        <w:autoSpaceDE w:val="0"/>
        <w:autoSpaceDN w:val="0"/>
        <w:adjustRightInd w:val="0"/>
        <w:jc w:val="both"/>
        <w:rPr>
          <w:rFonts w:ascii="Times New Roman" w:hAnsi="Times New Roman"/>
          <w:spacing w:val="-3"/>
          <w:szCs w:val="24"/>
        </w:rPr>
      </w:pPr>
      <w:r>
        <w:rPr>
          <w:rFonts w:ascii="Times New Roman" w:hAnsi="Times New Roman"/>
          <w:szCs w:val="24"/>
        </w:rPr>
        <w:t>1</w:t>
      </w:r>
      <w:r w:rsidR="003D3B7B">
        <w:rPr>
          <w:rFonts w:ascii="Times New Roman" w:hAnsi="Times New Roman"/>
          <w:szCs w:val="24"/>
        </w:rPr>
        <w:t>3</w:t>
      </w:r>
      <w:r>
        <w:rPr>
          <w:rFonts w:ascii="Times New Roman" w:hAnsi="Times New Roman"/>
          <w:szCs w:val="24"/>
        </w:rPr>
        <w:t>.</w:t>
      </w:r>
      <w:r>
        <w:rPr>
          <w:rFonts w:ascii="Times New Roman" w:hAnsi="Times New Roman"/>
          <w:szCs w:val="24"/>
        </w:rPr>
        <w:tab/>
      </w:r>
      <w:r w:rsidRPr="00683CEE">
        <w:rPr>
          <w:rFonts w:ascii="Times New Roman" w:hAnsi="Times New Roman"/>
          <w:spacing w:val="-3"/>
          <w:szCs w:val="24"/>
        </w:rPr>
        <w:t>In addition to the testing requirements of Specific Condition No. 1</w:t>
      </w:r>
      <w:r w:rsidR="003D3B7B">
        <w:rPr>
          <w:rFonts w:ascii="Times New Roman" w:hAnsi="Times New Roman"/>
          <w:spacing w:val="-3"/>
          <w:szCs w:val="24"/>
        </w:rPr>
        <w:t>2</w:t>
      </w:r>
      <w:r>
        <w:rPr>
          <w:rFonts w:ascii="Times New Roman" w:hAnsi="Times New Roman"/>
          <w:spacing w:val="-3"/>
          <w:szCs w:val="24"/>
        </w:rPr>
        <w:t>, t</w:t>
      </w:r>
      <w:r w:rsidR="009F71DA" w:rsidRPr="001F2F12">
        <w:rPr>
          <w:rFonts w:ascii="Times New Roman" w:hAnsi="Times New Roman"/>
          <w:szCs w:val="24"/>
        </w:rPr>
        <w:t>est</w:t>
      </w:r>
      <w:r w:rsidR="00DF609F">
        <w:rPr>
          <w:rFonts w:ascii="Times New Roman" w:hAnsi="Times New Roman"/>
          <w:szCs w:val="24"/>
        </w:rPr>
        <w:t xml:space="preserve"> the new</w:t>
      </w:r>
      <w:r w:rsidR="009F71DA" w:rsidRPr="001F2F12">
        <w:rPr>
          <w:rFonts w:ascii="Times New Roman" w:hAnsi="Times New Roman"/>
          <w:szCs w:val="24"/>
        </w:rPr>
        <w:t xml:space="preserve"> </w:t>
      </w:r>
      <w:r>
        <w:rPr>
          <w:rFonts w:ascii="Times New Roman" w:hAnsi="Times New Roman"/>
          <w:szCs w:val="24"/>
        </w:rPr>
        <w:t xml:space="preserve">Emission Unit Nos. </w:t>
      </w:r>
      <w:r w:rsidR="004F45C4">
        <w:rPr>
          <w:rFonts w:ascii="Times New Roman" w:hAnsi="Times New Roman"/>
          <w:szCs w:val="24"/>
        </w:rPr>
        <w:t>002, 003, 004, and 009 - 014</w:t>
      </w:r>
      <w:r w:rsidR="009F71DA" w:rsidRPr="001F2F12">
        <w:rPr>
          <w:rFonts w:ascii="Times New Roman" w:hAnsi="Times New Roman"/>
          <w:szCs w:val="24"/>
        </w:rPr>
        <w:t xml:space="preserve"> for visible emissions, at the point of highest opacity,</w:t>
      </w:r>
      <w:r w:rsidR="009F71DA" w:rsidRPr="001F2F12">
        <w:rPr>
          <w:rFonts w:ascii="Times New Roman" w:hAnsi="Times New Roman"/>
          <w:spacing w:val="-3"/>
          <w:szCs w:val="24"/>
        </w:rPr>
        <w:t xml:space="preserve"> </w:t>
      </w:r>
      <w:r w:rsidR="00D006E3">
        <w:rPr>
          <w:rFonts w:ascii="Times New Roman" w:hAnsi="Times New Roman"/>
          <w:spacing w:val="-3"/>
          <w:szCs w:val="24"/>
        </w:rPr>
        <w:t xml:space="preserve">the first time each emission unit is operated after the issuance of this permit </w:t>
      </w:r>
      <w:r w:rsidR="00D006E3" w:rsidRPr="001F2F12">
        <w:rPr>
          <w:rFonts w:ascii="Times New Roman" w:hAnsi="Times New Roman"/>
          <w:spacing w:val="-3"/>
          <w:szCs w:val="24"/>
        </w:rPr>
        <w:t>and annually thereafter</w:t>
      </w:r>
      <w:r w:rsidR="009F71DA" w:rsidRPr="001F2F12">
        <w:rPr>
          <w:rFonts w:ascii="Times New Roman" w:hAnsi="Times New Roman"/>
          <w:spacing w:val="-3"/>
          <w:szCs w:val="24"/>
        </w:rPr>
        <w:t>.</w:t>
      </w:r>
      <w:r w:rsidR="005F7027" w:rsidRPr="001F2F12">
        <w:rPr>
          <w:rFonts w:ascii="Times New Roman" w:hAnsi="Times New Roman"/>
          <w:spacing w:val="-3"/>
          <w:szCs w:val="24"/>
        </w:rPr>
        <w:t xml:space="preserve">  </w:t>
      </w:r>
      <w:r w:rsidR="009F71DA" w:rsidRPr="001F2F12">
        <w:rPr>
          <w:rFonts w:ascii="Times New Roman" w:hAnsi="Times New Roman"/>
          <w:spacing w:val="-3"/>
          <w:szCs w:val="24"/>
        </w:rPr>
        <w:t>Submit two copies of the test data to the Air Management Division within 45 days of such testing.  Testing procedures shall be consistent with the requirements of 40 CFR 60 and Rule 62-297, F.A.C.  [Rules 62-297.310(7</w:t>
      </w:r>
      <w:proofErr w:type="gramStart"/>
      <w:r w:rsidR="009F71DA" w:rsidRPr="001F2F12">
        <w:rPr>
          <w:rFonts w:ascii="Times New Roman" w:hAnsi="Times New Roman"/>
          <w:spacing w:val="-3"/>
          <w:szCs w:val="24"/>
        </w:rPr>
        <w:t>)(</w:t>
      </w:r>
      <w:proofErr w:type="gramEnd"/>
      <w:r w:rsidR="009F71DA" w:rsidRPr="001F2F12">
        <w:rPr>
          <w:rFonts w:ascii="Times New Roman" w:hAnsi="Times New Roman"/>
          <w:spacing w:val="-3"/>
          <w:szCs w:val="24"/>
        </w:rPr>
        <w:t>a)4. and 62-297.310(8)(b), F.A.C.]</w:t>
      </w:r>
    </w:p>
    <w:p w:rsidR="009F71DA" w:rsidRDefault="009F71DA" w:rsidP="003C1CA9">
      <w:pPr>
        <w:widowControl/>
        <w:autoSpaceDE w:val="0"/>
        <w:autoSpaceDN w:val="0"/>
        <w:adjustRightInd w:val="0"/>
        <w:jc w:val="both"/>
        <w:rPr>
          <w:rFonts w:ascii="Times New Roman" w:hAnsi="Times New Roman"/>
          <w:spacing w:val="-3"/>
          <w:szCs w:val="24"/>
        </w:rPr>
      </w:pPr>
    </w:p>
    <w:p w:rsidR="009F71DA" w:rsidRDefault="009F71DA" w:rsidP="00683CEE">
      <w:pPr>
        <w:widowControl/>
        <w:autoSpaceDE w:val="0"/>
        <w:autoSpaceDN w:val="0"/>
        <w:adjustRightInd w:val="0"/>
        <w:jc w:val="both"/>
        <w:rPr>
          <w:rFonts w:ascii="Times New Roman" w:hAnsi="Times New Roman"/>
          <w:spacing w:val="-3"/>
          <w:szCs w:val="24"/>
        </w:rPr>
      </w:pPr>
      <w:r w:rsidRPr="00683CEE">
        <w:rPr>
          <w:rFonts w:ascii="Times New Roman" w:hAnsi="Times New Roman"/>
          <w:spacing w:val="-3"/>
          <w:szCs w:val="24"/>
        </w:rPr>
        <w:t>1</w:t>
      </w:r>
      <w:r w:rsidR="003D3B7B">
        <w:rPr>
          <w:rFonts w:ascii="Times New Roman" w:hAnsi="Times New Roman"/>
          <w:spacing w:val="-3"/>
          <w:szCs w:val="24"/>
        </w:rPr>
        <w:t>4</w:t>
      </w:r>
      <w:r w:rsidRPr="00683CEE">
        <w:rPr>
          <w:rFonts w:ascii="Times New Roman" w:hAnsi="Times New Roman"/>
          <w:spacing w:val="-3"/>
          <w:szCs w:val="24"/>
        </w:rPr>
        <w:t>.</w:t>
      </w:r>
      <w:r w:rsidRPr="00683CEE">
        <w:rPr>
          <w:rFonts w:ascii="Times New Roman" w:hAnsi="Times New Roman"/>
          <w:spacing w:val="-3"/>
          <w:szCs w:val="24"/>
        </w:rPr>
        <w:tab/>
        <w:t>In addition to the testing requirements of Specific Condition No</w:t>
      </w:r>
      <w:r w:rsidR="001F2F12">
        <w:rPr>
          <w:rFonts w:ascii="Times New Roman" w:hAnsi="Times New Roman"/>
          <w:spacing w:val="-3"/>
          <w:szCs w:val="24"/>
        </w:rPr>
        <w:t>s</w:t>
      </w:r>
      <w:r w:rsidRPr="00683CEE">
        <w:rPr>
          <w:rFonts w:ascii="Times New Roman" w:hAnsi="Times New Roman"/>
          <w:spacing w:val="-3"/>
          <w:szCs w:val="24"/>
        </w:rPr>
        <w:t>. 1</w:t>
      </w:r>
      <w:r w:rsidR="003D3B7B">
        <w:rPr>
          <w:rFonts w:ascii="Times New Roman" w:hAnsi="Times New Roman"/>
          <w:spacing w:val="-3"/>
          <w:szCs w:val="24"/>
        </w:rPr>
        <w:t>2</w:t>
      </w:r>
      <w:r w:rsidRPr="00683CEE">
        <w:rPr>
          <w:rFonts w:ascii="Times New Roman" w:hAnsi="Times New Roman"/>
          <w:spacing w:val="-3"/>
          <w:szCs w:val="24"/>
        </w:rPr>
        <w:t>.</w:t>
      </w:r>
      <w:r w:rsidR="001F2F12">
        <w:rPr>
          <w:rFonts w:ascii="Times New Roman" w:hAnsi="Times New Roman"/>
          <w:spacing w:val="-3"/>
          <w:szCs w:val="24"/>
        </w:rPr>
        <w:t xml:space="preserve"> </w:t>
      </w:r>
      <w:proofErr w:type="gramStart"/>
      <w:r w:rsidR="001F2F12">
        <w:rPr>
          <w:rFonts w:ascii="Times New Roman" w:hAnsi="Times New Roman"/>
          <w:spacing w:val="-3"/>
          <w:szCs w:val="24"/>
        </w:rPr>
        <w:t>and</w:t>
      </w:r>
      <w:proofErr w:type="gramEnd"/>
      <w:r w:rsidR="001F2F12">
        <w:rPr>
          <w:rFonts w:ascii="Times New Roman" w:hAnsi="Times New Roman"/>
          <w:spacing w:val="-3"/>
          <w:szCs w:val="24"/>
        </w:rPr>
        <w:t xml:space="preserve"> 1</w:t>
      </w:r>
      <w:r w:rsidR="003D3B7B">
        <w:rPr>
          <w:rFonts w:ascii="Times New Roman" w:hAnsi="Times New Roman"/>
          <w:spacing w:val="-3"/>
          <w:szCs w:val="24"/>
        </w:rPr>
        <w:t>3</w:t>
      </w:r>
      <w:r w:rsidR="001F2F12">
        <w:rPr>
          <w:rFonts w:ascii="Times New Roman" w:hAnsi="Times New Roman"/>
          <w:spacing w:val="-3"/>
          <w:szCs w:val="24"/>
        </w:rPr>
        <w:t>.</w:t>
      </w:r>
      <w:r w:rsidRPr="00683CEE">
        <w:rPr>
          <w:rFonts w:ascii="Times New Roman" w:hAnsi="Times New Roman"/>
          <w:spacing w:val="-3"/>
          <w:szCs w:val="24"/>
        </w:rPr>
        <w:t>,</w:t>
      </w:r>
      <w:r w:rsidR="00C536FC">
        <w:rPr>
          <w:rFonts w:ascii="Times New Roman" w:hAnsi="Times New Roman"/>
          <w:spacing w:val="-3"/>
          <w:szCs w:val="24"/>
        </w:rPr>
        <w:t xml:space="preserve"> the </w:t>
      </w:r>
      <w:proofErr w:type="spellStart"/>
      <w:r w:rsidR="00C536FC">
        <w:rPr>
          <w:rFonts w:ascii="Times New Roman" w:hAnsi="Times New Roman"/>
          <w:spacing w:val="-3"/>
          <w:szCs w:val="24"/>
        </w:rPr>
        <w:t>permittee</w:t>
      </w:r>
      <w:proofErr w:type="spellEnd"/>
      <w:r w:rsidR="00C536FC">
        <w:rPr>
          <w:rFonts w:ascii="Times New Roman" w:hAnsi="Times New Roman"/>
          <w:spacing w:val="-3"/>
          <w:szCs w:val="24"/>
        </w:rPr>
        <w:t xml:space="preserve"> shall conduct a </w:t>
      </w:r>
      <w:r w:rsidRPr="00216F6B">
        <w:rPr>
          <w:rFonts w:ascii="Times New Roman" w:hAnsi="Times New Roman"/>
          <w:spacing w:val="-3"/>
          <w:szCs w:val="24"/>
        </w:rPr>
        <w:t xml:space="preserve"> </w:t>
      </w:r>
      <w:r w:rsidRPr="00632505">
        <w:rPr>
          <w:rFonts w:ascii="Times New Roman" w:hAnsi="Times New Roman"/>
          <w:szCs w:val="24"/>
        </w:rPr>
        <w:t>visible emissions</w:t>
      </w:r>
      <w:r w:rsidR="00C536FC">
        <w:rPr>
          <w:rFonts w:ascii="Times New Roman" w:hAnsi="Times New Roman"/>
          <w:szCs w:val="24"/>
        </w:rPr>
        <w:t xml:space="preserve"> test</w:t>
      </w:r>
      <w:r w:rsidRPr="00423895">
        <w:rPr>
          <w:rFonts w:ascii="Times New Roman" w:hAnsi="Times New Roman"/>
          <w:spacing w:val="-3"/>
          <w:szCs w:val="24"/>
        </w:rPr>
        <w:t xml:space="preserve"> the first time</w:t>
      </w:r>
      <w:r w:rsidR="00C536FC">
        <w:rPr>
          <w:rFonts w:ascii="Times New Roman" w:hAnsi="Times New Roman"/>
          <w:spacing w:val="-3"/>
          <w:szCs w:val="24"/>
        </w:rPr>
        <w:t xml:space="preserve"> that a new </w:t>
      </w:r>
      <w:r w:rsidRPr="00423895">
        <w:rPr>
          <w:rFonts w:ascii="Times New Roman" w:hAnsi="Times New Roman"/>
          <w:spacing w:val="-3"/>
          <w:szCs w:val="24"/>
        </w:rPr>
        <w:t>material</w:t>
      </w:r>
      <w:r w:rsidR="00C536FC">
        <w:rPr>
          <w:rFonts w:ascii="Times New Roman" w:hAnsi="Times New Roman"/>
          <w:spacing w:val="-3"/>
          <w:szCs w:val="24"/>
        </w:rPr>
        <w:t>,</w:t>
      </w:r>
      <w:r w:rsidRPr="00423895">
        <w:rPr>
          <w:rFonts w:ascii="Times New Roman" w:hAnsi="Times New Roman"/>
          <w:spacing w:val="-3"/>
          <w:szCs w:val="24"/>
        </w:rPr>
        <w:t xml:space="preserve"> listed in Specific Condition No. </w:t>
      </w:r>
      <w:r w:rsidRPr="00905C7E">
        <w:rPr>
          <w:rFonts w:ascii="Times New Roman" w:hAnsi="Times New Roman"/>
          <w:spacing w:val="-3"/>
          <w:szCs w:val="24"/>
        </w:rPr>
        <w:t>8.B)</w:t>
      </w:r>
      <w:r w:rsidR="00C536FC">
        <w:rPr>
          <w:rFonts w:ascii="Times New Roman" w:hAnsi="Times New Roman"/>
          <w:spacing w:val="-3"/>
          <w:szCs w:val="24"/>
        </w:rPr>
        <w:t>,</w:t>
      </w:r>
      <w:r w:rsidRPr="00905C7E">
        <w:rPr>
          <w:rFonts w:ascii="Times New Roman" w:hAnsi="Times New Roman"/>
          <w:spacing w:val="-3"/>
          <w:szCs w:val="24"/>
        </w:rPr>
        <w:t xml:space="preserve"> is received and handled</w:t>
      </w:r>
      <w:r w:rsidR="00C536FC">
        <w:rPr>
          <w:rFonts w:ascii="Times New Roman" w:hAnsi="Times New Roman"/>
          <w:spacing w:val="-3"/>
          <w:szCs w:val="24"/>
        </w:rPr>
        <w:t xml:space="preserve"> at the facility</w:t>
      </w:r>
      <w:r w:rsidRPr="00905C7E">
        <w:rPr>
          <w:rFonts w:ascii="Times New Roman" w:hAnsi="Times New Roman"/>
          <w:spacing w:val="-3"/>
          <w:szCs w:val="24"/>
        </w:rPr>
        <w:t>.</w:t>
      </w:r>
      <w:r w:rsidR="009E2787">
        <w:rPr>
          <w:rFonts w:ascii="Times New Roman" w:hAnsi="Times New Roman"/>
          <w:spacing w:val="-3"/>
          <w:szCs w:val="24"/>
        </w:rPr>
        <w:t xml:space="preserve">  The testing shall be conducted on</w:t>
      </w:r>
      <w:r w:rsidR="00DE19A4">
        <w:rPr>
          <w:rFonts w:ascii="Times New Roman" w:hAnsi="Times New Roman"/>
          <w:spacing w:val="-3"/>
          <w:szCs w:val="24"/>
        </w:rPr>
        <w:t xml:space="preserve"> all</w:t>
      </w:r>
      <w:r w:rsidR="009E2787">
        <w:rPr>
          <w:rFonts w:ascii="Times New Roman" w:hAnsi="Times New Roman"/>
          <w:spacing w:val="-3"/>
          <w:szCs w:val="24"/>
        </w:rPr>
        <w:t xml:space="preserve"> the emission units that are</w:t>
      </w:r>
      <w:r w:rsidR="003A3407">
        <w:rPr>
          <w:rFonts w:ascii="Times New Roman" w:hAnsi="Times New Roman"/>
          <w:spacing w:val="-3"/>
          <w:szCs w:val="24"/>
        </w:rPr>
        <w:t xml:space="preserve"> operated during the handling of </w:t>
      </w:r>
      <w:r w:rsidR="009E2787">
        <w:rPr>
          <w:rFonts w:ascii="Times New Roman" w:hAnsi="Times New Roman"/>
          <w:spacing w:val="-3"/>
          <w:szCs w:val="24"/>
        </w:rPr>
        <w:t>each specific material.</w:t>
      </w:r>
      <w:r w:rsidRPr="00905C7E">
        <w:rPr>
          <w:rFonts w:ascii="Times New Roman" w:hAnsi="Times New Roman"/>
          <w:spacing w:val="-3"/>
          <w:szCs w:val="24"/>
        </w:rPr>
        <w:t xml:space="preserve">  Testing shall be performed the point of highest opacity.  Submit two copies of the test data to the Air Management Division</w:t>
      </w:r>
      <w:r w:rsidRPr="00DD08DF">
        <w:rPr>
          <w:rFonts w:ascii="Times New Roman" w:hAnsi="Times New Roman"/>
          <w:spacing w:val="-3"/>
          <w:szCs w:val="24"/>
        </w:rPr>
        <w:t xml:space="preserve"> within 45 days </w:t>
      </w:r>
      <w:r w:rsidRPr="00C37F56">
        <w:rPr>
          <w:rFonts w:ascii="Times New Roman" w:hAnsi="Times New Roman"/>
          <w:spacing w:val="-3"/>
          <w:szCs w:val="24"/>
        </w:rPr>
        <w:t>of such testing.  Testing procedures shall be consistent with the requirements of 40 CFR 60 and Rule 62-297, F.A.C.  [Rules 62-297.310(7</w:t>
      </w:r>
      <w:proofErr w:type="gramStart"/>
      <w:r w:rsidRPr="00C37F56">
        <w:rPr>
          <w:rFonts w:ascii="Times New Roman" w:hAnsi="Times New Roman"/>
          <w:spacing w:val="-3"/>
          <w:szCs w:val="24"/>
        </w:rPr>
        <w:t>)(</w:t>
      </w:r>
      <w:proofErr w:type="gramEnd"/>
      <w:r w:rsidRPr="00C37F56">
        <w:rPr>
          <w:rFonts w:ascii="Times New Roman" w:hAnsi="Times New Roman"/>
          <w:spacing w:val="-3"/>
          <w:szCs w:val="24"/>
        </w:rPr>
        <w:t>a)4. and 297.310(8)(b), F.A.C.]</w:t>
      </w:r>
    </w:p>
    <w:p w:rsidR="00331E08" w:rsidRDefault="00331E08" w:rsidP="00683CEE">
      <w:pPr>
        <w:widowControl/>
        <w:autoSpaceDE w:val="0"/>
        <w:autoSpaceDN w:val="0"/>
        <w:adjustRightInd w:val="0"/>
        <w:jc w:val="both"/>
        <w:rPr>
          <w:rFonts w:ascii="Times New Roman" w:hAnsi="Times New Roman"/>
          <w:spacing w:val="-3"/>
          <w:szCs w:val="24"/>
        </w:rPr>
      </w:pPr>
    </w:p>
    <w:p w:rsidR="009F71DA" w:rsidRDefault="009F71DA" w:rsidP="00DB4575">
      <w:pPr>
        <w:tabs>
          <w:tab w:val="left" w:pos="-1080"/>
          <w:tab w:val="left" w:pos="-360"/>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C37F56">
        <w:rPr>
          <w:rFonts w:ascii="Times New Roman" w:hAnsi="Times New Roman"/>
          <w:spacing w:val="-3"/>
          <w:szCs w:val="24"/>
        </w:rPr>
        <w:t>1</w:t>
      </w:r>
      <w:r w:rsidR="003D3B7B">
        <w:rPr>
          <w:rFonts w:ascii="Times New Roman" w:hAnsi="Times New Roman"/>
          <w:spacing w:val="-3"/>
          <w:szCs w:val="24"/>
        </w:rPr>
        <w:t>5</w:t>
      </w:r>
      <w:r w:rsidRPr="00C37F56">
        <w:rPr>
          <w:rFonts w:ascii="Times New Roman" w:hAnsi="Times New Roman"/>
          <w:spacing w:val="-3"/>
          <w:szCs w:val="24"/>
        </w:rPr>
        <w:t>.</w:t>
      </w:r>
      <w:r w:rsidRPr="00C37F56">
        <w:rPr>
          <w:rFonts w:ascii="Times New Roman" w:hAnsi="Times New Roman"/>
          <w:spacing w:val="-3"/>
          <w:szCs w:val="24"/>
        </w:rPr>
        <w:tab/>
      </w:r>
      <w:proofErr w:type="gramStart"/>
      <w:r w:rsidRPr="00E93496">
        <w:rPr>
          <w:rFonts w:ascii="Times New Roman" w:hAnsi="Times New Roman"/>
          <w:spacing w:val="-3"/>
          <w:szCs w:val="24"/>
        </w:rPr>
        <w:t>Testing</w:t>
      </w:r>
      <w:proofErr w:type="gramEnd"/>
      <w:r w:rsidRPr="00E93496">
        <w:rPr>
          <w:rFonts w:ascii="Times New Roman" w:hAnsi="Times New Roman"/>
          <w:spacing w:val="-3"/>
          <w:szCs w:val="24"/>
        </w:rPr>
        <w:t xml:space="preserve"> of emissions shall be conducted with the source operating at capacity.  Capacity is defined </w:t>
      </w:r>
      <w:r w:rsidRPr="00E93496">
        <w:rPr>
          <w:rFonts w:ascii="Times New Roman" w:hAnsi="Times New Roman"/>
          <w:spacing w:val="-3"/>
          <w:szCs w:val="24"/>
        </w:rPr>
        <w:lastRenderedPageBreak/>
        <w:t xml:space="preserve">as 90-100% of rated capacity </w:t>
      </w:r>
      <w:r w:rsidR="00BB4A7B">
        <w:rPr>
          <w:rFonts w:ascii="Times New Roman" w:hAnsi="Times New Roman"/>
          <w:spacing w:val="-3"/>
          <w:szCs w:val="24"/>
        </w:rPr>
        <w:t xml:space="preserve">listed in Specific Condition Nos. </w:t>
      </w:r>
      <w:r w:rsidR="003D3B7B">
        <w:rPr>
          <w:rFonts w:ascii="Times New Roman" w:hAnsi="Times New Roman"/>
          <w:spacing w:val="-3"/>
          <w:szCs w:val="24"/>
        </w:rPr>
        <w:t>10</w:t>
      </w:r>
      <w:r w:rsidR="00BB4A7B">
        <w:rPr>
          <w:rFonts w:ascii="Times New Roman" w:hAnsi="Times New Roman"/>
          <w:spacing w:val="-3"/>
          <w:szCs w:val="24"/>
        </w:rPr>
        <w:t xml:space="preserve">.B) through </w:t>
      </w:r>
      <w:r w:rsidR="003D3B7B">
        <w:rPr>
          <w:rFonts w:ascii="Times New Roman" w:hAnsi="Times New Roman"/>
          <w:spacing w:val="-3"/>
          <w:szCs w:val="24"/>
        </w:rPr>
        <w:t>10</w:t>
      </w:r>
      <w:r w:rsidR="00BB4A7B">
        <w:rPr>
          <w:rFonts w:ascii="Times New Roman" w:hAnsi="Times New Roman"/>
          <w:spacing w:val="-3"/>
          <w:szCs w:val="24"/>
        </w:rPr>
        <w:t>.E)</w:t>
      </w:r>
      <w:r w:rsidRPr="00827D03">
        <w:rPr>
          <w:rFonts w:ascii="Times New Roman" w:hAnsi="Times New Roman"/>
          <w:spacing w:val="-3"/>
          <w:szCs w:val="24"/>
        </w:rPr>
        <w:t>.  If</w:t>
      </w:r>
      <w:r w:rsidRPr="00E93496">
        <w:rPr>
          <w:rFonts w:ascii="Times New Roman" w:hAnsi="Times New Roman"/>
          <w:spacing w:val="-3"/>
          <w:szCs w:val="24"/>
        </w:rPr>
        <w:t xml:space="preserve"> it is impracticable to test at capacity, then the source may be tested at less than capacity; in this case</w:t>
      </w:r>
      <w:r w:rsidRPr="008F7B85">
        <w:rPr>
          <w:rFonts w:ascii="Times New Roman" w:hAnsi="Times New Roman"/>
          <w:spacing w:val="-3"/>
          <w:szCs w:val="24"/>
        </w:rPr>
        <w:t xml:space="preserve"> subsequent source operation is limited to 110% of the test load until a new test is conducted.  Once the unit is so limited, then operation at higher capacities is allowed for no more than </w:t>
      </w:r>
      <w:r w:rsidR="00B15D00">
        <w:rPr>
          <w:rFonts w:ascii="Times New Roman" w:hAnsi="Times New Roman"/>
          <w:spacing w:val="-3"/>
          <w:szCs w:val="24"/>
        </w:rPr>
        <w:t>30</w:t>
      </w:r>
      <w:r w:rsidRPr="008F7B85">
        <w:rPr>
          <w:rFonts w:ascii="Times New Roman" w:hAnsi="Times New Roman"/>
          <w:spacing w:val="-3"/>
          <w:szCs w:val="24"/>
        </w:rPr>
        <w:t xml:space="preserve"> days</w:t>
      </w:r>
      <w:r w:rsidR="00C00B0A">
        <w:rPr>
          <w:rFonts w:ascii="Times New Roman" w:hAnsi="Times New Roman"/>
          <w:spacing w:val="-3"/>
          <w:szCs w:val="24"/>
        </w:rPr>
        <w:t xml:space="preserve"> or the next instance that material is received and handled</w:t>
      </w:r>
      <w:r w:rsidRPr="008F7B85">
        <w:rPr>
          <w:rFonts w:ascii="Times New Roman" w:hAnsi="Times New Roman"/>
          <w:spacing w:val="-3"/>
          <w:szCs w:val="24"/>
        </w:rPr>
        <w:t xml:space="preserve"> for purposes of additional compliance testing to regain the rated capacity in the permit, with prior notification to the EPC.  Failure to submit the </w:t>
      </w:r>
      <w:r>
        <w:rPr>
          <w:rFonts w:ascii="Times New Roman" w:hAnsi="Times New Roman"/>
          <w:spacing w:val="-3"/>
          <w:szCs w:val="24"/>
        </w:rPr>
        <w:t>type of material unloaded</w:t>
      </w:r>
      <w:r w:rsidR="00034C9C">
        <w:rPr>
          <w:rFonts w:ascii="Times New Roman" w:hAnsi="Times New Roman"/>
          <w:spacing w:val="-3"/>
          <w:szCs w:val="24"/>
        </w:rPr>
        <w:t xml:space="preserve"> or loaded</w:t>
      </w:r>
      <w:r>
        <w:rPr>
          <w:rFonts w:ascii="Times New Roman" w:hAnsi="Times New Roman"/>
          <w:spacing w:val="-3"/>
          <w:szCs w:val="24"/>
        </w:rPr>
        <w:t xml:space="preserve">, </w:t>
      </w:r>
      <w:r w:rsidR="00AA6E7C">
        <w:rPr>
          <w:rFonts w:ascii="Times New Roman" w:hAnsi="Times New Roman"/>
          <w:spacing w:val="-3"/>
          <w:szCs w:val="24"/>
        </w:rPr>
        <w:t xml:space="preserve">the </w:t>
      </w:r>
      <w:r w:rsidR="00034C9C">
        <w:rPr>
          <w:rFonts w:ascii="Times New Roman" w:hAnsi="Times New Roman"/>
          <w:spacing w:val="-3"/>
          <w:szCs w:val="24"/>
        </w:rPr>
        <w:t>throughput</w:t>
      </w:r>
      <w:r w:rsidRPr="008F7B85">
        <w:rPr>
          <w:rFonts w:ascii="Times New Roman" w:hAnsi="Times New Roman"/>
          <w:spacing w:val="-3"/>
          <w:szCs w:val="24"/>
        </w:rPr>
        <w:t xml:space="preserve"> rates</w:t>
      </w:r>
      <w:r>
        <w:rPr>
          <w:rFonts w:ascii="Times New Roman" w:hAnsi="Times New Roman"/>
          <w:spacing w:val="-3"/>
          <w:szCs w:val="24"/>
        </w:rPr>
        <w:t>,</w:t>
      </w:r>
      <w:r w:rsidRPr="008F7B85">
        <w:rPr>
          <w:rFonts w:ascii="Times New Roman" w:hAnsi="Times New Roman"/>
          <w:spacing w:val="-3"/>
          <w:szCs w:val="24"/>
        </w:rPr>
        <w:t xml:space="preserve"> and actual operating conditions may invalidate the test.  </w:t>
      </w:r>
      <w:proofErr w:type="gramStart"/>
      <w:r w:rsidRPr="008F7B85">
        <w:rPr>
          <w:rFonts w:ascii="Times New Roman" w:hAnsi="Times New Roman"/>
          <w:spacing w:val="-3"/>
          <w:szCs w:val="24"/>
        </w:rPr>
        <w:t>[Rules 62-4.070(3) and 62-297.310, F.A.C</w:t>
      </w:r>
      <w:r>
        <w:rPr>
          <w:rFonts w:ascii="Times New Roman" w:hAnsi="Times New Roman"/>
          <w:spacing w:val="-3"/>
          <w:szCs w:val="24"/>
        </w:rPr>
        <w:t>.]</w:t>
      </w:r>
      <w:proofErr w:type="gramEnd"/>
      <w:r w:rsidR="00987C2D">
        <w:rPr>
          <w:rFonts w:ascii="Times New Roman" w:hAnsi="Times New Roman"/>
          <w:spacing w:val="-3"/>
          <w:szCs w:val="24"/>
        </w:rPr>
        <w:t xml:space="preserve">  </w:t>
      </w:r>
    </w:p>
    <w:p w:rsidR="00091B6A" w:rsidRPr="008F7B85" w:rsidRDefault="00091B6A" w:rsidP="00DB4575">
      <w:pPr>
        <w:tabs>
          <w:tab w:val="left" w:pos="-1080"/>
          <w:tab w:val="left" w:pos="-360"/>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Default="009F71DA" w:rsidP="00285FA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r w:rsidRPr="00402B90">
        <w:rPr>
          <w:rFonts w:ascii="Times New Roman" w:hAnsi="Times New Roman"/>
        </w:rPr>
        <w:t>1</w:t>
      </w:r>
      <w:r w:rsidR="003D3B7B">
        <w:rPr>
          <w:rFonts w:ascii="Times New Roman" w:hAnsi="Times New Roman"/>
        </w:rPr>
        <w:t>6</w:t>
      </w:r>
      <w:r w:rsidRPr="00402B90">
        <w:rPr>
          <w:rFonts w:ascii="Times New Roman" w:hAnsi="Times New Roman"/>
        </w:rPr>
        <w:t>.</w:t>
      </w:r>
      <w:r w:rsidRPr="00402B90">
        <w:rPr>
          <w:rFonts w:ascii="Times New Roman" w:hAnsi="Times New Roman"/>
        </w:rPr>
        <w:tab/>
        <w:t xml:space="preserve">Compliance with the emission limitations of Specific Condition No. 7 shall be determined using EPA Method 9 contained in 40 CFR 60, Appendix A and adopted by reference in Rule 62-297, F.A.C.  </w:t>
      </w:r>
      <w:r w:rsidRPr="00402B90">
        <w:rPr>
          <w:rFonts w:ascii="Times New Roman" w:hAnsi="Times New Roman"/>
          <w:spacing w:val="-3"/>
          <w:szCs w:val="24"/>
        </w:rPr>
        <w:t xml:space="preserve">The </w:t>
      </w:r>
      <w:r w:rsidRPr="00402B90">
        <w:rPr>
          <w:rFonts w:ascii="Times New Roman" w:hAnsi="Times New Roman"/>
        </w:rPr>
        <w:t>EPA</w:t>
      </w:r>
      <w:r w:rsidRPr="00402B90">
        <w:rPr>
          <w:rFonts w:ascii="Times New Roman" w:hAnsi="Times New Roman"/>
          <w:spacing w:val="-3"/>
          <w:szCs w:val="24"/>
        </w:rPr>
        <w:t xml:space="preserve"> Method 9 test shall be at least 30 minutes in duration.  </w:t>
      </w:r>
      <w:r w:rsidRPr="00402B90">
        <w:rPr>
          <w:rFonts w:ascii="Times New Roman" w:hAnsi="Times New Roman"/>
        </w:rPr>
        <w:t>The minimum requirements</w:t>
      </w:r>
      <w:r>
        <w:rPr>
          <w:rFonts w:ascii="Times New Roman" w:hAnsi="Times New Roman"/>
        </w:rPr>
        <w:t xml:space="preserve"> for stack sampling facilities, source sampling and reporting, shall be in accordance with Rule 62-297, F.A.C. and 40 CFR 60, Appendix A. [Rules 62-297, 62-297.310(4)(a)2., and 62-296.711(3)(a) F.A.C.]</w:t>
      </w:r>
    </w:p>
    <w:p w:rsidR="009F71DA" w:rsidRDefault="009F71DA" w:rsidP="00285FA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p>
    <w:p w:rsidR="009F71DA" w:rsidRDefault="009F71DA" w:rsidP="00AC134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w:t>
      </w:r>
      <w:r w:rsidR="003D3B7B">
        <w:rPr>
          <w:rFonts w:ascii="Times New Roman" w:hAnsi="Times New Roman"/>
          <w:spacing w:val="-3"/>
          <w:szCs w:val="24"/>
        </w:rPr>
        <w:t>7</w:t>
      </w:r>
      <w:r w:rsidRPr="008F7B85">
        <w:rPr>
          <w:rFonts w:ascii="Times New Roman" w:hAnsi="Times New Roman"/>
          <w:spacing w:val="-3"/>
          <w:szCs w:val="24"/>
        </w:rPr>
        <w:t>.</w:t>
      </w:r>
      <w:r w:rsidRPr="008F7B85">
        <w:rPr>
          <w:rFonts w:ascii="Times New Roman" w:hAnsi="Times New Roman"/>
          <w:spacing w:val="-3"/>
          <w:szCs w:val="24"/>
        </w:rPr>
        <w:tab/>
        <w:t>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w:t>
      </w:r>
      <w:r>
        <w:rPr>
          <w:rFonts w:ascii="Times New Roman" w:hAnsi="Times New Roman"/>
          <w:spacing w:val="-3"/>
          <w:szCs w:val="24"/>
        </w:rPr>
        <w:t>les 62-297.310(7</w:t>
      </w:r>
      <w:proofErr w:type="gramStart"/>
      <w:r>
        <w:rPr>
          <w:rFonts w:ascii="Times New Roman" w:hAnsi="Times New Roman"/>
          <w:spacing w:val="-3"/>
          <w:szCs w:val="24"/>
        </w:rPr>
        <w:t>)(</w:t>
      </w:r>
      <w:proofErr w:type="gramEnd"/>
      <w:r>
        <w:rPr>
          <w:rFonts w:ascii="Times New Roman" w:hAnsi="Times New Roman"/>
          <w:spacing w:val="-3"/>
          <w:szCs w:val="24"/>
        </w:rPr>
        <w:t>a)9., F.A.C.]</w:t>
      </w:r>
    </w:p>
    <w:p w:rsidR="00CB6826" w:rsidRDefault="00CB6826" w:rsidP="00AC134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0350F9" w:rsidRDefault="009F71DA" w:rsidP="00AC1342">
      <w:pPr>
        <w:jc w:val="both"/>
        <w:rPr>
          <w:rFonts w:ascii="Times New Roman" w:hAnsi="Times New Roman"/>
          <w:szCs w:val="24"/>
        </w:rPr>
      </w:pPr>
      <w:r w:rsidRPr="000350F9">
        <w:rPr>
          <w:rFonts w:ascii="Times New Roman" w:hAnsi="Times New Roman"/>
          <w:bCs/>
          <w:szCs w:val="24"/>
        </w:rPr>
        <w:t>1</w:t>
      </w:r>
      <w:r w:rsidR="003D3B7B">
        <w:rPr>
          <w:rFonts w:ascii="Times New Roman" w:hAnsi="Times New Roman"/>
          <w:bCs/>
          <w:szCs w:val="24"/>
        </w:rPr>
        <w:t>8</w:t>
      </w:r>
      <w:r w:rsidRPr="000350F9">
        <w:rPr>
          <w:rFonts w:ascii="Times New Roman" w:hAnsi="Times New Roman"/>
          <w:bCs/>
          <w:szCs w:val="24"/>
        </w:rPr>
        <w:t>.</w:t>
      </w:r>
      <w:r>
        <w:rPr>
          <w:rFonts w:ascii="Times New Roman" w:hAnsi="Times New Roman"/>
          <w:bCs/>
          <w:szCs w:val="24"/>
        </w:rPr>
        <w:tab/>
      </w:r>
      <w:r w:rsidRPr="000350F9">
        <w:rPr>
          <w:rFonts w:ascii="Times New Roman" w:hAnsi="Times New Roman"/>
          <w:szCs w:val="24"/>
        </w:rPr>
        <w:t xml:space="preserve">In order to demonstrate compliance with the limits </w:t>
      </w:r>
      <w:r w:rsidRPr="003D2999">
        <w:rPr>
          <w:rFonts w:ascii="Times New Roman" w:hAnsi="Times New Roman"/>
          <w:szCs w:val="24"/>
        </w:rPr>
        <w:t xml:space="preserve">established in Specific Condition Nos. 6, 8, and </w:t>
      </w:r>
      <w:r w:rsidR="003D3B7B">
        <w:rPr>
          <w:rFonts w:ascii="Times New Roman" w:hAnsi="Times New Roman"/>
          <w:szCs w:val="24"/>
        </w:rPr>
        <w:t>10</w:t>
      </w:r>
      <w:r w:rsidRPr="003D2999">
        <w:rPr>
          <w:rFonts w:ascii="Times New Roman" w:hAnsi="Times New Roman"/>
          <w:szCs w:val="24"/>
        </w:rPr>
        <w:t xml:space="preserve">, the </w:t>
      </w:r>
      <w:proofErr w:type="spellStart"/>
      <w:r w:rsidRPr="003D2999">
        <w:rPr>
          <w:rFonts w:ascii="Times New Roman" w:hAnsi="Times New Roman"/>
          <w:szCs w:val="24"/>
        </w:rPr>
        <w:t>permittee</w:t>
      </w:r>
      <w:proofErr w:type="spellEnd"/>
      <w:r w:rsidRPr="003D2999">
        <w:rPr>
          <w:rFonts w:ascii="Times New Roman" w:hAnsi="Times New Roman"/>
          <w:szCs w:val="24"/>
        </w:rPr>
        <w:t xml:space="preserve"> shall maintain daily records for the most recent three-year period.  The records shall be made </w:t>
      </w:r>
      <w:r w:rsidRPr="004D64B9">
        <w:rPr>
          <w:rFonts w:ascii="Times New Roman" w:hAnsi="Times New Roman"/>
          <w:szCs w:val="24"/>
        </w:rPr>
        <w:t>available to the Environmental Protection Commission of Hillsborough County, state and federal officials upon request and shall include, but not limited to, the following: [Rules 62-4.160(14</w:t>
      </w:r>
      <w:proofErr w:type="gramStart"/>
      <w:r w:rsidRPr="004D64B9">
        <w:rPr>
          <w:rFonts w:ascii="Times New Roman" w:hAnsi="Times New Roman"/>
          <w:szCs w:val="24"/>
        </w:rPr>
        <w:t>)(</w:t>
      </w:r>
      <w:proofErr w:type="gramEnd"/>
      <w:r w:rsidRPr="004D64B9">
        <w:rPr>
          <w:rFonts w:ascii="Times New Roman" w:hAnsi="Times New Roman"/>
          <w:szCs w:val="24"/>
        </w:rPr>
        <w:t>b) and 62-4.070(3), F.A.C.</w:t>
      </w:r>
      <w:r w:rsidR="009034D7" w:rsidRPr="004D64B9">
        <w:rPr>
          <w:rFonts w:ascii="Times New Roman" w:hAnsi="Times New Roman"/>
          <w:szCs w:val="24"/>
        </w:rPr>
        <w:t xml:space="preserve"> and Permit No. 0571418-001-AC</w:t>
      </w:r>
      <w:r w:rsidRPr="004D64B9">
        <w:rPr>
          <w:rFonts w:ascii="Times New Roman" w:hAnsi="Times New Roman"/>
          <w:szCs w:val="24"/>
        </w:rPr>
        <w:t>]</w:t>
      </w:r>
    </w:p>
    <w:p w:rsidR="009F71DA" w:rsidRPr="000350F9" w:rsidRDefault="009F71DA" w:rsidP="00AC1342">
      <w:pPr>
        <w:tabs>
          <w:tab w:val="left" w:pos="1260"/>
        </w:tabs>
        <w:jc w:val="both"/>
        <w:rPr>
          <w:rFonts w:ascii="Times New Roman" w:hAnsi="Times New Roman"/>
          <w:szCs w:val="24"/>
        </w:rPr>
      </w:pPr>
    </w:p>
    <w:p w:rsidR="009F71DA" w:rsidRDefault="009F71DA" w:rsidP="007B6903">
      <w:pPr>
        <w:numPr>
          <w:ilvl w:val="0"/>
          <w:numId w:val="10"/>
        </w:numPr>
        <w:tabs>
          <w:tab w:val="left" w:pos="720"/>
          <w:tab w:val="left" w:pos="1080"/>
        </w:tabs>
        <w:jc w:val="both"/>
        <w:rPr>
          <w:rFonts w:ascii="Times New Roman" w:hAnsi="Times New Roman"/>
          <w:spacing w:val="-3"/>
          <w:szCs w:val="24"/>
        </w:rPr>
      </w:pPr>
      <w:r>
        <w:rPr>
          <w:rFonts w:ascii="Times New Roman" w:hAnsi="Times New Roman"/>
          <w:spacing w:val="-3"/>
          <w:szCs w:val="24"/>
        </w:rPr>
        <w:t>Day, Month, Year</w:t>
      </w:r>
    </w:p>
    <w:p w:rsidR="009F71DA" w:rsidRPr="00EB1EA1" w:rsidRDefault="009F71DA" w:rsidP="007B6903">
      <w:pPr>
        <w:numPr>
          <w:ilvl w:val="0"/>
          <w:numId w:val="10"/>
        </w:numPr>
        <w:tabs>
          <w:tab w:val="left" w:pos="720"/>
          <w:tab w:val="left" w:pos="1080"/>
        </w:tabs>
        <w:jc w:val="both"/>
        <w:rPr>
          <w:rFonts w:ascii="Times New Roman" w:hAnsi="Times New Roman"/>
          <w:spacing w:val="-3"/>
          <w:szCs w:val="24"/>
        </w:rPr>
      </w:pPr>
      <w:r w:rsidRPr="00EB1EA1">
        <w:rPr>
          <w:rFonts w:ascii="Times New Roman" w:hAnsi="Times New Roman"/>
          <w:szCs w:val="24"/>
        </w:rPr>
        <w:t xml:space="preserve">Amount and type </w:t>
      </w:r>
      <w:r w:rsidRPr="00EB1EA1">
        <w:rPr>
          <w:rFonts w:ascii="Times New Roman" w:hAnsi="Times New Roman"/>
          <w:spacing w:val="-3"/>
          <w:szCs w:val="24"/>
        </w:rPr>
        <w:t>of material unloaded from ships</w:t>
      </w:r>
      <w:r w:rsidR="005A22FD">
        <w:rPr>
          <w:rFonts w:ascii="Times New Roman" w:hAnsi="Times New Roman"/>
          <w:spacing w:val="-3"/>
          <w:szCs w:val="24"/>
        </w:rPr>
        <w:t xml:space="preserve"> or trucks</w:t>
      </w:r>
      <w:r w:rsidRPr="00EB1EA1">
        <w:rPr>
          <w:rFonts w:ascii="Times New Roman" w:hAnsi="Times New Roman"/>
          <w:spacing w:val="-3"/>
          <w:szCs w:val="24"/>
        </w:rPr>
        <w:t xml:space="preserve"> (tons)</w:t>
      </w:r>
    </w:p>
    <w:p w:rsidR="009F71DA" w:rsidRDefault="009F71DA" w:rsidP="00C32839">
      <w:pPr>
        <w:numPr>
          <w:ilvl w:val="0"/>
          <w:numId w:val="10"/>
        </w:numPr>
        <w:tabs>
          <w:tab w:val="left" w:pos="720"/>
          <w:tab w:val="left" w:pos="1080"/>
        </w:tabs>
        <w:jc w:val="both"/>
        <w:rPr>
          <w:rFonts w:ascii="Times New Roman" w:hAnsi="Times New Roman"/>
          <w:spacing w:val="-3"/>
          <w:szCs w:val="24"/>
        </w:rPr>
      </w:pPr>
      <w:r w:rsidRPr="00EB1EA1">
        <w:rPr>
          <w:rFonts w:ascii="Times New Roman" w:hAnsi="Times New Roman"/>
          <w:szCs w:val="24"/>
        </w:rPr>
        <w:t xml:space="preserve">Amount and type </w:t>
      </w:r>
      <w:r w:rsidRPr="00EB1EA1">
        <w:rPr>
          <w:rFonts w:ascii="Times New Roman" w:hAnsi="Times New Roman"/>
          <w:spacing w:val="-3"/>
          <w:szCs w:val="24"/>
        </w:rPr>
        <w:t>of material loaded into trucks</w:t>
      </w:r>
      <w:r>
        <w:rPr>
          <w:rFonts w:ascii="Times New Roman" w:hAnsi="Times New Roman"/>
          <w:spacing w:val="-3"/>
          <w:szCs w:val="24"/>
        </w:rPr>
        <w:t xml:space="preserve"> </w:t>
      </w:r>
      <w:r w:rsidRPr="00EB1EA1">
        <w:rPr>
          <w:rFonts w:ascii="Times New Roman" w:hAnsi="Times New Roman"/>
          <w:spacing w:val="-3"/>
          <w:szCs w:val="24"/>
        </w:rPr>
        <w:t>for shipment offsite (tons)</w:t>
      </w:r>
    </w:p>
    <w:p w:rsidR="001403D3" w:rsidRDefault="001403D3" w:rsidP="001403D3">
      <w:pPr>
        <w:numPr>
          <w:ilvl w:val="0"/>
          <w:numId w:val="10"/>
        </w:numPr>
        <w:tabs>
          <w:tab w:val="left" w:pos="720"/>
          <w:tab w:val="left" w:pos="1080"/>
        </w:tabs>
        <w:jc w:val="both"/>
        <w:rPr>
          <w:rFonts w:ascii="Times New Roman" w:hAnsi="Times New Roman"/>
          <w:spacing w:val="-3"/>
          <w:szCs w:val="24"/>
        </w:rPr>
      </w:pPr>
      <w:r w:rsidRPr="00EB1EA1">
        <w:rPr>
          <w:rFonts w:ascii="Times New Roman" w:hAnsi="Times New Roman"/>
          <w:szCs w:val="24"/>
        </w:rPr>
        <w:t xml:space="preserve">Amount and type </w:t>
      </w:r>
      <w:r w:rsidRPr="00EB1EA1">
        <w:rPr>
          <w:rFonts w:ascii="Times New Roman" w:hAnsi="Times New Roman"/>
          <w:spacing w:val="-3"/>
          <w:szCs w:val="24"/>
        </w:rPr>
        <w:t xml:space="preserve">of material loaded into </w:t>
      </w:r>
      <w:r>
        <w:rPr>
          <w:rFonts w:ascii="Times New Roman" w:hAnsi="Times New Roman"/>
          <w:spacing w:val="-3"/>
          <w:szCs w:val="24"/>
        </w:rPr>
        <w:t xml:space="preserve">ships </w:t>
      </w:r>
      <w:r w:rsidRPr="00EB1EA1">
        <w:rPr>
          <w:rFonts w:ascii="Times New Roman" w:hAnsi="Times New Roman"/>
          <w:spacing w:val="-3"/>
          <w:szCs w:val="24"/>
        </w:rPr>
        <w:t>for shipment offsite (tons)</w:t>
      </w:r>
    </w:p>
    <w:p w:rsidR="009F71DA" w:rsidRPr="000738B8" w:rsidRDefault="009F71DA" w:rsidP="00C32839">
      <w:pPr>
        <w:numPr>
          <w:ilvl w:val="0"/>
          <w:numId w:val="10"/>
        </w:numPr>
        <w:tabs>
          <w:tab w:val="left" w:pos="720"/>
          <w:tab w:val="left" w:pos="1080"/>
        </w:tabs>
        <w:jc w:val="both"/>
        <w:rPr>
          <w:rFonts w:ascii="Times New Roman" w:hAnsi="Times New Roman"/>
          <w:spacing w:val="-3"/>
          <w:szCs w:val="24"/>
        </w:rPr>
      </w:pPr>
      <w:r w:rsidRPr="00EB1EA1">
        <w:rPr>
          <w:rFonts w:ascii="Times New Roman" w:hAnsi="Times New Roman"/>
          <w:spacing w:val="-3"/>
          <w:szCs w:val="24"/>
        </w:rPr>
        <w:t xml:space="preserve">Monthly and twelve consecutive month </w:t>
      </w:r>
      <w:r w:rsidRPr="000738B8">
        <w:rPr>
          <w:rFonts w:ascii="Times New Roman" w:hAnsi="Times New Roman"/>
          <w:spacing w:val="-3"/>
          <w:szCs w:val="24"/>
        </w:rPr>
        <w:t>rolling totals of B</w:t>
      </w:r>
      <w:r w:rsidR="001403D3" w:rsidRPr="000738B8">
        <w:rPr>
          <w:rFonts w:ascii="Times New Roman" w:hAnsi="Times New Roman"/>
          <w:spacing w:val="-3"/>
          <w:szCs w:val="24"/>
        </w:rPr>
        <w:t>),</w:t>
      </w:r>
      <w:r w:rsidRPr="000738B8">
        <w:rPr>
          <w:rFonts w:ascii="Times New Roman" w:hAnsi="Times New Roman"/>
          <w:spacing w:val="-3"/>
          <w:szCs w:val="24"/>
        </w:rPr>
        <w:t xml:space="preserve"> C)</w:t>
      </w:r>
      <w:r w:rsidR="001403D3" w:rsidRPr="000738B8">
        <w:rPr>
          <w:rFonts w:ascii="Times New Roman" w:hAnsi="Times New Roman"/>
          <w:spacing w:val="-3"/>
          <w:szCs w:val="24"/>
        </w:rPr>
        <w:t>, and D)</w:t>
      </w:r>
      <w:r w:rsidRPr="000738B8">
        <w:rPr>
          <w:rFonts w:ascii="Times New Roman" w:hAnsi="Times New Roman"/>
          <w:spacing w:val="-3"/>
          <w:szCs w:val="24"/>
        </w:rPr>
        <w:t xml:space="preserve"> above (tons)</w:t>
      </w:r>
    </w:p>
    <w:p w:rsidR="009F71DA" w:rsidRPr="000738B8" w:rsidRDefault="009F71DA" w:rsidP="00F86B9F">
      <w:pPr>
        <w:numPr>
          <w:ilvl w:val="0"/>
          <w:numId w:val="10"/>
        </w:num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0738B8">
        <w:rPr>
          <w:rFonts w:ascii="Times New Roman" w:hAnsi="Times New Roman"/>
          <w:szCs w:val="24"/>
        </w:rPr>
        <w:t xml:space="preserve">Monthly </w:t>
      </w:r>
      <w:r w:rsidRPr="000975CC">
        <w:rPr>
          <w:rFonts w:ascii="Times New Roman" w:hAnsi="Times New Roman"/>
          <w:szCs w:val="24"/>
        </w:rPr>
        <w:t xml:space="preserve">and twelve </w:t>
      </w:r>
      <w:r w:rsidRPr="000975CC">
        <w:rPr>
          <w:rFonts w:ascii="Times New Roman" w:hAnsi="Times New Roman"/>
          <w:spacing w:val="-3"/>
          <w:szCs w:val="24"/>
        </w:rPr>
        <w:t xml:space="preserve">consecutive month rolling </w:t>
      </w:r>
      <w:r w:rsidRPr="000975CC">
        <w:rPr>
          <w:rFonts w:ascii="Times New Roman" w:hAnsi="Times New Roman"/>
          <w:szCs w:val="24"/>
        </w:rPr>
        <w:t xml:space="preserve">total of particulate matter emissions.  When calculating particulate matter emissions </w:t>
      </w:r>
      <w:r w:rsidRPr="000975CC">
        <w:rPr>
          <w:rFonts w:ascii="Times New Roman" w:hAnsi="Times New Roman"/>
          <w:spacing w:val="-3"/>
          <w:szCs w:val="24"/>
        </w:rPr>
        <w:t xml:space="preserve">the emission factors and control efficiencies </w:t>
      </w:r>
      <w:r w:rsidRPr="000975CC">
        <w:rPr>
          <w:rFonts w:ascii="Times New Roman" w:hAnsi="Times New Roman"/>
          <w:szCs w:val="24"/>
        </w:rPr>
        <w:t xml:space="preserve">listed in Specific Condition No. </w:t>
      </w:r>
      <w:r w:rsidR="00AE300E" w:rsidRPr="000975CC">
        <w:rPr>
          <w:rFonts w:ascii="Times New Roman" w:hAnsi="Times New Roman"/>
          <w:szCs w:val="24"/>
        </w:rPr>
        <w:t>8</w:t>
      </w:r>
      <w:r w:rsidRPr="000975CC">
        <w:rPr>
          <w:rFonts w:ascii="Times New Roman" w:hAnsi="Times New Roman"/>
          <w:szCs w:val="24"/>
        </w:rPr>
        <w:t xml:space="preserve"> shall be used.</w:t>
      </w:r>
      <w:r w:rsidRPr="000738B8">
        <w:rPr>
          <w:rFonts w:ascii="Times New Roman" w:hAnsi="Times New Roman"/>
          <w:szCs w:val="24"/>
        </w:rPr>
        <w:t xml:space="preserve">  </w:t>
      </w:r>
    </w:p>
    <w:p w:rsidR="009F71DA" w:rsidRPr="004D64B9" w:rsidRDefault="009F71DA" w:rsidP="00C32839">
      <w:pPr>
        <w:numPr>
          <w:ilvl w:val="0"/>
          <w:numId w:val="10"/>
        </w:numPr>
        <w:tabs>
          <w:tab w:val="left" w:pos="720"/>
          <w:tab w:val="left" w:pos="1080"/>
        </w:tabs>
        <w:jc w:val="both"/>
        <w:rPr>
          <w:rFonts w:ascii="Times New Roman" w:hAnsi="Times New Roman"/>
          <w:spacing w:val="-3"/>
          <w:szCs w:val="24"/>
        </w:rPr>
      </w:pPr>
      <w:r w:rsidRPr="004D64B9">
        <w:rPr>
          <w:rFonts w:ascii="Times New Roman" w:hAnsi="Times New Roman"/>
          <w:spacing w:val="-3"/>
          <w:szCs w:val="24"/>
        </w:rPr>
        <w:t xml:space="preserve">Records of the water spray system inspections as required in Specific Condition No. </w:t>
      </w:r>
      <w:r w:rsidR="003D3B7B">
        <w:rPr>
          <w:rFonts w:ascii="Times New Roman" w:hAnsi="Times New Roman"/>
          <w:spacing w:val="-3"/>
          <w:szCs w:val="24"/>
        </w:rPr>
        <w:t>10</w:t>
      </w:r>
      <w:r w:rsidR="000738B8" w:rsidRPr="004D64B9">
        <w:rPr>
          <w:rFonts w:ascii="Times New Roman" w:hAnsi="Times New Roman"/>
          <w:spacing w:val="-3"/>
          <w:szCs w:val="24"/>
        </w:rPr>
        <w:t>.M)</w:t>
      </w:r>
      <w:r w:rsidRPr="004D64B9">
        <w:rPr>
          <w:rFonts w:ascii="Times New Roman" w:hAnsi="Times New Roman"/>
          <w:spacing w:val="-3"/>
          <w:szCs w:val="24"/>
        </w:rPr>
        <w:t>.</w:t>
      </w:r>
    </w:p>
    <w:p w:rsidR="009F71DA" w:rsidRPr="00CF1550" w:rsidRDefault="009F71DA" w:rsidP="00247BE4">
      <w:pPr>
        <w:widowControl/>
        <w:autoSpaceDE w:val="0"/>
        <w:autoSpaceDN w:val="0"/>
        <w:adjustRightInd w:val="0"/>
        <w:jc w:val="both"/>
        <w:rPr>
          <w:rFonts w:ascii="Times New Roman" w:hAnsi="Times New Roman"/>
          <w:spacing w:val="-3"/>
          <w:szCs w:val="24"/>
        </w:rPr>
      </w:pPr>
    </w:p>
    <w:p w:rsidR="009F71DA" w:rsidRPr="00CF1550" w:rsidRDefault="009F71DA" w:rsidP="00247BE4">
      <w:pPr>
        <w:widowControl/>
        <w:autoSpaceDE w:val="0"/>
        <w:autoSpaceDN w:val="0"/>
        <w:adjustRightInd w:val="0"/>
        <w:jc w:val="both"/>
        <w:rPr>
          <w:rFonts w:ascii="Times New Roman" w:hAnsi="Times New Roman"/>
          <w:spacing w:val="-3"/>
          <w:szCs w:val="24"/>
        </w:rPr>
      </w:pPr>
      <w:r w:rsidRPr="00CF1550">
        <w:rPr>
          <w:rFonts w:ascii="Times New Roman" w:hAnsi="Times New Roman"/>
          <w:spacing w:val="-3"/>
          <w:szCs w:val="24"/>
        </w:rPr>
        <w:t>1</w:t>
      </w:r>
      <w:r w:rsidR="003D3B7B">
        <w:rPr>
          <w:rFonts w:ascii="Times New Roman" w:hAnsi="Times New Roman"/>
          <w:spacing w:val="-3"/>
          <w:szCs w:val="24"/>
        </w:rPr>
        <w:t>9</w:t>
      </w:r>
      <w:r w:rsidRPr="00CF1550">
        <w:rPr>
          <w:rFonts w:ascii="Times New Roman" w:hAnsi="Times New Roman"/>
          <w:spacing w:val="-3"/>
          <w:szCs w:val="24"/>
        </w:rPr>
        <w:t>.</w:t>
      </w:r>
      <w:r w:rsidRPr="00CF1550">
        <w:rPr>
          <w:rFonts w:ascii="Times New Roman" w:hAnsi="Times New Roman"/>
          <w:spacing w:val="-3"/>
          <w:szCs w:val="24"/>
        </w:rPr>
        <w:tab/>
        <w:t xml:space="preserve">All reasonable precautions shall be taken to prevent and control generation of unconfined emissions of particulate matter in accordance with the provision in Rule 62-296.320, F.A.C.  These provisions are applicable to any source, including, but not limited to, </w:t>
      </w:r>
      <w:r w:rsidRPr="00CF1550">
        <w:rPr>
          <w:rFonts w:ascii="Times New Roman" w:hAnsi="Times New Roman"/>
          <w:szCs w:val="24"/>
        </w:rPr>
        <w:t xml:space="preserve">vehicular movement; transportation of materials; construction, alteration, demolition or wrecking; or industrially related activities such as loading, unloading, storing or handling; without taking reasonable precautions to prevent such emissions.  </w:t>
      </w:r>
      <w:r w:rsidRPr="00CF1550">
        <w:rPr>
          <w:rFonts w:ascii="Times New Roman" w:hAnsi="Times New Roman"/>
          <w:spacing w:val="-3"/>
          <w:szCs w:val="24"/>
        </w:rPr>
        <w:t>Reasonable precautions shall include, but not limited to, the following:  [Rule 62-296.320(4</w:t>
      </w:r>
      <w:proofErr w:type="gramStart"/>
      <w:r w:rsidRPr="00CF1550">
        <w:rPr>
          <w:rFonts w:ascii="Times New Roman" w:hAnsi="Times New Roman"/>
          <w:spacing w:val="-3"/>
          <w:szCs w:val="24"/>
        </w:rPr>
        <w:t>)(</w:t>
      </w:r>
      <w:proofErr w:type="gramEnd"/>
      <w:r w:rsidRPr="00CF1550">
        <w:rPr>
          <w:rFonts w:ascii="Times New Roman" w:hAnsi="Times New Roman"/>
          <w:spacing w:val="-3"/>
          <w:szCs w:val="24"/>
        </w:rPr>
        <w:t>c), F.A.C.]</w:t>
      </w:r>
    </w:p>
    <w:p w:rsidR="009F71DA" w:rsidRPr="00CF1550" w:rsidRDefault="009F71DA">
      <w:pPr>
        <w:tabs>
          <w:tab w:val="left" w:pos="-720"/>
          <w:tab w:val="left" w:pos="-18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F71DA" w:rsidRPr="00CF1550" w:rsidRDefault="009F71DA" w:rsidP="005F4AE6">
      <w:pPr>
        <w:numPr>
          <w:ilvl w:val="0"/>
          <w:numId w:val="8"/>
        </w:numPr>
        <w:tabs>
          <w:tab w:val="left" w:pos="-1080"/>
          <w:tab w:val="left" w:pos="-360"/>
          <w:tab w:val="left" w:pos="0"/>
          <w:tab w:val="left" w:pos="540"/>
          <w:tab w:val="left" w:pos="1170"/>
          <w:tab w:val="left" w:pos="135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F1550">
        <w:rPr>
          <w:rFonts w:ascii="Times New Roman" w:hAnsi="Times New Roman"/>
          <w:spacing w:val="-3"/>
          <w:szCs w:val="24"/>
        </w:rPr>
        <w:t xml:space="preserve"> Maintain material drop points as low as possible.</w:t>
      </w:r>
    </w:p>
    <w:p w:rsidR="009F71DA" w:rsidRPr="00CF1550" w:rsidRDefault="009F71DA" w:rsidP="005F4AE6">
      <w:pPr>
        <w:numPr>
          <w:ilvl w:val="0"/>
          <w:numId w:val="8"/>
        </w:numPr>
        <w:tabs>
          <w:tab w:val="left" w:pos="-1080"/>
          <w:tab w:val="left" w:pos="-360"/>
          <w:tab w:val="left" w:pos="0"/>
          <w:tab w:val="left" w:pos="540"/>
          <w:tab w:val="left" w:pos="1170"/>
          <w:tab w:val="left" w:pos="135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F1550">
        <w:rPr>
          <w:rFonts w:ascii="Times New Roman" w:hAnsi="Times New Roman"/>
          <w:spacing w:val="-3"/>
          <w:szCs w:val="24"/>
        </w:rPr>
        <w:t xml:space="preserve"> Curtail operations during high wind conditions, if necessary.</w:t>
      </w:r>
    </w:p>
    <w:p w:rsidR="009F71DA" w:rsidRPr="00157F47" w:rsidRDefault="009F71DA" w:rsidP="005F4AE6">
      <w:pPr>
        <w:numPr>
          <w:ilvl w:val="0"/>
          <w:numId w:val="8"/>
        </w:numPr>
        <w:tabs>
          <w:tab w:val="left" w:pos="-1080"/>
          <w:tab w:val="left" w:pos="-360"/>
          <w:tab w:val="left" w:pos="0"/>
          <w:tab w:val="left" w:pos="540"/>
          <w:tab w:val="left" w:pos="1170"/>
          <w:tab w:val="left" w:pos="135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szCs w:val="24"/>
        </w:rPr>
      </w:pPr>
      <w:r w:rsidRPr="00CF1550">
        <w:rPr>
          <w:rFonts w:ascii="Times New Roman" w:hAnsi="Times New Roman"/>
          <w:szCs w:val="24"/>
        </w:rPr>
        <w:t>Reduction of s</w:t>
      </w:r>
      <w:r>
        <w:rPr>
          <w:rFonts w:ascii="Times New Roman" w:hAnsi="Times New Roman"/>
          <w:szCs w:val="24"/>
        </w:rPr>
        <w:t>torage</w:t>
      </w:r>
      <w:r w:rsidRPr="00CF1550">
        <w:rPr>
          <w:rFonts w:ascii="Times New Roman" w:hAnsi="Times New Roman"/>
          <w:szCs w:val="24"/>
        </w:rPr>
        <w:t xml:space="preserve"> pile height</w:t>
      </w:r>
      <w:r w:rsidRPr="00157F47">
        <w:rPr>
          <w:rFonts w:ascii="Times New Roman" w:hAnsi="Times New Roman"/>
          <w:szCs w:val="24"/>
        </w:rPr>
        <w:t xml:space="preserve"> or installation of wind breaks to mitigate wind entrainment of particulate matter from </w:t>
      </w:r>
      <w:r w:rsidRPr="00CF1550">
        <w:rPr>
          <w:rFonts w:ascii="Times New Roman" w:hAnsi="Times New Roman"/>
          <w:szCs w:val="24"/>
        </w:rPr>
        <w:t>s</w:t>
      </w:r>
      <w:r>
        <w:rPr>
          <w:rFonts w:ascii="Times New Roman" w:hAnsi="Times New Roman"/>
          <w:szCs w:val="24"/>
        </w:rPr>
        <w:t>torage</w:t>
      </w:r>
      <w:r w:rsidRPr="00157F47">
        <w:rPr>
          <w:rFonts w:ascii="Times New Roman" w:hAnsi="Times New Roman"/>
          <w:szCs w:val="24"/>
        </w:rPr>
        <w:t xml:space="preserve"> piles, as necessary.</w:t>
      </w:r>
    </w:p>
    <w:p w:rsidR="009F71DA" w:rsidRDefault="009F71DA" w:rsidP="007B6903">
      <w:pPr>
        <w:numPr>
          <w:ilvl w:val="0"/>
          <w:numId w:val="8"/>
        </w:numPr>
        <w:tabs>
          <w:tab w:val="left" w:pos="-720"/>
          <w:tab w:val="left" w:pos="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C052C4">
        <w:rPr>
          <w:rFonts w:ascii="Times New Roman" w:hAnsi="Times New Roman"/>
          <w:spacing w:val="-3"/>
          <w:szCs w:val="24"/>
        </w:rPr>
        <w:t>Exercise good housekeeping at all times</w:t>
      </w:r>
      <w:r>
        <w:rPr>
          <w:rFonts w:ascii="Times New Roman" w:hAnsi="Times New Roman"/>
          <w:spacing w:val="-3"/>
          <w:szCs w:val="24"/>
        </w:rPr>
        <w:t>.</w:t>
      </w:r>
    </w:p>
    <w:p w:rsidR="009F71DA" w:rsidRPr="00C052C4" w:rsidRDefault="009F71DA" w:rsidP="007B6903">
      <w:pPr>
        <w:numPr>
          <w:ilvl w:val="0"/>
          <w:numId w:val="8"/>
        </w:numPr>
        <w:tabs>
          <w:tab w:val="left" w:pos="-720"/>
          <w:tab w:val="left" w:pos="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C052C4">
        <w:rPr>
          <w:rFonts w:ascii="Times New Roman" w:hAnsi="Times New Roman"/>
          <w:spacing w:val="-3"/>
          <w:szCs w:val="24"/>
        </w:rPr>
        <w:t>Paving or maintenance of roads, parking area, and yards.</w:t>
      </w:r>
    </w:p>
    <w:p w:rsidR="009F71DA" w:rsidRPr="00C052C4" w:rsidRDefault="009F71DA" w:rsidP="002C5C8C">
      <w:pPr>
        <w:widowControl/>
        <w:numPr>
          <w:ilvl w:val="0"/>
          <w:numId w:val="8"/>
        </w:numPr>
        <w:autoSpaceDE w:val="0"/>
        <w:autoSpaceDN w:val="0"/>
        <w:adjustRightInd w:val="0"/>
        <w:ind w:left="1170" w:hanging="450"/>
        <w:rPr>
          <w:rFonts w:ascii="Times New Roman" w:hAnsi="Times New Roman"/>
          <w:szCs w:val="24"/>
        </w:rPr>
      </w:pPr>
      <w:r w:rsidRPr="00C052C4">
        <w:rPr>
          <w:rFonts w:ascii="Times New Roman" w:hAnsi="Times New Roman"/>
          <w:szCs w:val="24"/>
        </w:rPr>
        <w:t>Application of asphalt, water, oil, chemicals or other dust suppressants to unpaved roads, yards, open stock piles and similar activities as needed.</w:t>
      </w:r>
    </w:p>
    <w:p w:rsidR="009F71DA" w:rsidRPr="00683CEE" w:rsidRDefault="009F71DA" w:rsidP="002C5C8C">
      <w:pPr>
        <w:numPr>
          <w:ilvl w:val="0"/>
          <w:numId w:val="8"/>
        </w:numPr>
        <w:tabs>
          <w:tab w:val="left" w:pos="-720"/>
          <w:tab w:val="left" w:pos="-27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C052C4">
        <w:rPr>
          <w:rFonts w:ascii="Times New Roman" w:hAnsi="Times New Roman"/>
          <w:spacing w:val="-3"/>
          <w:szCs w:val="24"/>
        </w:rPr>
        <w:t>Removal of particulate matter</w:t>
      </w:r>
      <w:r w:rsidRPr="00683CEE">
        <w:rPr>
          <w:rFonts w:ascii="Times New Roman" w:hAnsi="Times New Roman"/>
          <w:spacing w:val="-3"/>
          <w:szCs w:val="24"/>
        </w:rPr>
        <w:t xml:space="preserve"> from roads and other paved areas under control of the owner or operator to prevent reentrainment.</w:t>
      </w:r>
    </w:p>
    <w:p w:rsidR="009F71DA" w:rsidRPr="00683CEE" w:rsidRDefault="009F71DA" w:rsidP="002C5C8C">
      <w:pPr>
        <w:numPr>
          <w:ilvl w:val="0"/>
          <w:numId w:val="8"/>
        </w:numPr>
        <w:tabs>
          <w:tab w:val="left" w:pos="-720"/>
          <w:tab w:val="left" w:pos="-27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Landscaping or planting of vegetation.</w:t>
      </w:r>
    </w:p>
    <w:p w:rsidR="009F71DA" w:rsidRPr="00683CEE" w:rsidRDefault="009F71DA" w:rsidP="002C5C8C">
      <w:pPr>
        <w:numPr>
          <w:ilvl w:val="0"/>
          <w:numId w:val="8"/>
        </w:numPr>
        <w:tabs>
          <w:tab w:val="left" w:pos="-72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Clean up spills promptly.</w:t>
      </w:r>
    </w:p>
    <w:p w:rsidR="009F71DA" w:rsidRDefault="009F71DA" w:rsidP="002C5C8C">
      <w:pPr>
        <w:numPr>
          <w:ilvl w:val="0"/>
          <w:numId w:val="8"/>
        </w:numPr>
        <w:tabs>
          <w:tab w:val="left" w:pos="-72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Posting of vehicle speed limits, as necessary.</w:t>
      </w:r>
    </w:p>
    <w:p w:rsidR="00710C07" w:rsidRPr="00710C07" w:rsidRDefault="00710C07" w:rsidP="00710C07">
      <w:pPr>
        <w:numPr>
          <w:ilvl w:val="0"/>
          <w:numId w:val="8"/>
        </w:numPr>
        <w:tabs>
          <w:tab w:val="left" w:pos="-72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Pr>
          <w:rFonts w:ascii="Times New Roman" w:hAnsi="Times New Roman"/>
          <w:spacing w:val="-3"/>
          <w:szCs w:val="24"/>
        </w:rPr>
        <w:t>Placing a tarp between the ship and the dock to prevent material from falling into the water during ship unloading and ship loading</w:t>
      </w:r>
      <w:r w:rsidR="00DA3A60">
        <w:rPr>
          <w:rFonts w:ascii="Times New Roman" w:hAnsi="Times New Roman"/>
          <w:spacing w:val="-3"/>
          <w:szCs w:val="24"/>
        </w:rPr>
        <w:t xml:space="preserve"> operations</w:t>
      </w:r>
      <w:r>
        <w:rPr>
          <w:rFonts w:ascii="Times New Roman" w:hAnsi="Times New Roman"/>
          <w:spacing w:val="-3"/>
          <w:szCs w:val="24"/>
        </w:rPr>
        <w:t>.</w:t>
      </w:r>
    </w:p>
    <w:p w:rsidR="009F71DA" w:rsidRPr="00683CEE" w:rsidRDefault="009F71D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F71DA" w:rsidRPr="00683CEE" w:rsidRDefault="003D3B7B">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20</w:t>
      </w:r>
      <w:r w:rsidR="009F71DA" w:rsidRPr="00683CEE">
        <w:rPr>
          <w:rFonts w:ascii="Times New Roman" w:hAnsi="Times New Roman"/>
          <w:spacing w:val="-3"/>
          <w:szCs w:val="24"/>
        </w:rPr>
        <w:t>.</w:t>
      </w:r>
      <w:r w:rsidR="009F71DA" w:rsidRPr="00683CEE">
        <w:rPr>
          <w:rFonts w:ascii="Times New Roman" w:hAnsi="Times New Roman"/>
          <w:spacing w:val="-3"/>
          <w:szCs w:val="24"/>
        </w:rPr>
        <w:tab/>
        <w:t>The permittee shall provide timely notification to the Environmental Protection Commission of Hillsborough County prior to implementing any changes that may result in a modification to this permit pursuant to Rule 62-210.200(</w:t>
      </w:r>
      <w:r w:rsidR="006727D3">
        <w:rPr>
          <w:rFonts w:ascii="Times New Roman" w:hAnsi="Times New Roman"/>
          <w:spacing w:val="-3"/>
          <w:szCs w:val="24"/>
        </w:rPr>
        <w:t>205</w:t>
      </w:r>
      <w:r w:rsidR="009F71DA" w:rsidRPr="00683CEE">
        <w:rPr>
          <w:rFonts w:ascii="Times New Roman" w:hAnsi="Times New Roman"/>
          <w:spacing w:val="-3"/>
          <w:szCs w:val="24"/>
        </w:rPr>
        <w:t xml:space="preserve">), F.A.C., </w:t>
      </w:r>
      <w:proofErr w:type="gramStart"/>
      <w:r w:rsidR="009F71DA" w:rsidRPr="00683CEE">
        <w:rPr>
          <w:rFonts w:ascii="Times New Roman" w:hAnsi="Times New Roman"/>
          <w:spacing w:val="-3"/>
          <w:szCs w:val="24"/>
        </w:rPr>
        <w:t>Modification</w:t>
      </w:r>
      <w:proofErr w:type="gramEnd"/>
      <w:r w:rsidR="009F71DA" w:rsidRPr="00683CEE">
        <w:rPr>
          <w:rFonts w:ascii="Times New Roman" w:hAnsi="Times New Roman"/>
          <w:spacing w:val="-3"/>
          <w:szCs w:val="24"/>
        </w:rPr>
        <w:t>.  The changes do not include normal maintenance, but may include, and are not limited to the following, and may also require prior authorization before implementation:  [Rule 62-210.300 and 62-4.070(3), F.A.C.]</w:t>
      </w:r>
    </w:p>
    <w:p w:rsidR="009F71DA" w:rsidRPr="00683CEE" w:rsidRDefault="009F71D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F71DA" w:rsidRPr="00683CEE" w:rsidRDefault="009F71DA" w:rsidP="007B6903">
      <w:pPr>
        <w:numPr>
          <w:ilvl w:val="0"/>
          <w:numId w:val="9"/>
        </w:numPr>
        <w:tabs>
          <w:tab w:val="left" w:pos="-720"/>
          <w:tab w:val="left" w:pos="-9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Alteration or replacement of any equipment or major component</w:t>
      </w:r>
      <w:r>
        <w:rPr>
          <w:rFonts w:ascii="Times New Roman" w:hAnsi="Times New Roman"/>
          <w:spacing w:val="-3"/>
          <w:szCs w:val="24"/>
        </w:rPr>
        <w:t xml:space="preserve"> of such equipment listed in the process description </w:t>
      </w:r>
      <w:r w:rsidRPr="00683CEE">
        <w:rPr>
          <w:rFonts w:ascii="Times New Roman" w:hAnsi="Times New Roman"/>
          <w:spacing w:val="-3"/>
          <w:szCs w:val="24"/>
        </w:rPr>
        <w:t>of this permit.</w:t>
      </w:r>
    </w:p>
    <w:p w:rsidR="009F71DA" w:rsidRPr="00683CEE" w:rsidRDefault="009F71DA" w:rsidP="007B6903">
      <w:pPr>
        <w:numPr>
          <w:ilvl w:val="0"/>
          <w:numId w:val="9"/>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Installation or addition of any equipment which is a source of air pollution.</w:t>
      </w:r>
    </w:p>
    <w:p w:rsidR="009F71DA" w:rsidRDefault="009F71DA" w:rsidP="007B6903">
      <w:pPr>
        <w:numPr>
          <w:ilvl w:val="0"/>
          <w:numId w:val="9"/>
        </w:numPr>
        <w:tabs>
          <w:tab w:val="left" w:pos="-720"/>
          <w:tab w:val="left" w:pos="-18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 xml:space="preserve">The </w:t>
      </w:r>
      <w:r>
        <w:rPr>
          <w:rFonts w:ascii="Times New Roman" w:hAnsi="Times New Roman"/>
          <w:spacing w:val="-3"/>
          <w:szCs w:val="24"/>
        </w:rPr>
        <w:t>handling</w:t>
      </w:r>
      <w:r w:rsidRPr="00683CEE">
        <w:rPr>
          <w:rFonts w:ascii="Times New Roman" w:hAnsi="Times New Roman"/>
          <w:spacing w:val="-3"/>
          <w:szCs w:val="24"/>
        </w:rPr>
        <w:t xml:space="preserve"> of materials other than those allowed by this permit.</w:t>
      </w:r>
    </w:p>
    <w:p w:rsidR="00DE19A4" w:rsidRPr="00683CEE" w:rsidRDefault="00DE19A4" w:rsidP="007B6903">
      <w:pPr>
        <w:numPr>
          <w:ilvl w:val="0"/>
          <w:numId w:val="9"/>
        </w:numPr>
        <w:tabs>
          <w:tab w:val="left" w:pos="-720"/>
          <w:tab w:val="left" w:pos="-18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Pr>
          <w:rFonts w:ascii="Times New Roman" w:hAnsi="Times New Roman"/>
          <w:spacing w:val="-3"/>
          <w:szCs w:val="24"/>
        </w:rPr>
        <w:t>The construction of storage silos.</w:t>
      </w:r>
    </w:p>
    <w:p w:rsidR="00BA2C34" w:rsidRDefault="00BA2C34">
      <w:pPr>
        <w:tabs>
          <w:tab w:val="left" w:pos="-1440"/>
          <w:tab w:val="left" w:pos="-720"/>
        </w:tabs>
        <w:suppressAutoHyphens/>
        <w:jc w:val="both"/>
        <w:rPr>
          <w:rFonts w:ascii="Times New Roman" w:hAnsi="Times New Roman"/>
          <w:spacing w:val="-3"/>
          <w:szCs w:val="24"/>
        </w:rPr>
      </w:pPr>
    </w:p>
    <w:p w:rsidR="009F71DA" w:rsidRPr="00683CEE" w:rsidRDefault="003032D2">
      <w:pPr>
        <w:tabs>
          <w:tab w:val="left" w:pos="-1440"/>
          <w:tab w:val="left" w:pos="-720"/>
        </w:tabs>
        <w:suppressAutoHyphens/>
        <w:jc w:val="both"/>
        <w:rPr>
          <w:rFonts w:ascii="Times New Roman" w:hAnsi="Times New Roman"/>
          <w:spacing w:val="-3"/>
          <w:szCs w:val="24"/>
        </w:rPr>
      </w:pPr>
      <w:r>
        <w:rPr>
          <w:rFonts w:ascii="Times New Roman" w:hAnsi="Times New Roman"/>
          <w:spacing w:val="-3"/>
          <w:szCs w:val="24"/>
        </w:rPr>
        <w:t>2</w:t>
      </w:r>
      <w:r w:rsidR="003D3B7B">
        <w:rPr>
          <w:rFonts w:ascii="Times New Roman" w:hAnsi="Times New Roman"/>
          <w:spacing w:val="-3"/>
          <w:szCs w:val="24"/>
        </w:rPr>
        <w:t>1</w:t>
      </w:r>
      <w:r w:rsidR="009F71DA" w:rsidRPr="00683CEE">
        <w:rPr>
          <w:rFonts w:ascii="Times New Roman" w:hAnsi="Times New Roman"/>
          <w:spacing w:val="-3"/>
          <w:szCs w:val="24"/>
        </w:rPr>
        <w:t>.</w:t>
      </w:r>
      <w:r w:rsidR="009F71DA" w:rsidRPr="00683CEE">
        <w:rPr>
          <w:rFonts w:ascii="Times New Roman" w:hAnsi="Times New Roman"/>
          <w:spacing w:val="-3"/>
          <w:szCs w:val="24"/>
        </w:rPr>
        <w:tab/>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w:t>
      </w:r>
      <w:proofErr w:type="gramStart"/>
      <w:r w:rsidR="009F71DA" w:rsidRPr="00683CEE">
        <w:rPr>
          <w:rFonts w:ascii="Times New Roman" w:hAnsi="Times New Roman"/>
          <w:spacing w:val="-3"/>
          <w:szCs w:val="24"/>
        </w:rPr>
        <w:t>)(</w:t>
      </w:r>
      <w:proofErr w:type="gramEnd"/>
      <w:r w:rsidR="009F71DA" w:rsidRPr="00683CEE">
        <w:rPr>
          <w:rFonts w:ascii="Times New Roman" w:hAnsi="Times New Roman"/>
          <w:spacing w:val="-3"/>
          <w:szCs w:val="24"/>
        </w:rPr>
        <w:t>b), F.A.C.]</w:t>
      </w:r>
    </w:p>
    <w:p w:rsidR="009F71DA" w:rsidRDefault="009F71DA" w:rsidP="00B022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9F71DA" w:rsidRPr="00CF1550" w:rsidRDefault="009F71DA" w:rsidP="00B022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zCs w:val="24"/>
        </w:rPr>
        <w:t>2</w:t>
      </w:r>
      <w:r w:rsidR="003D3B7B">
        <w:rPr>
          <w:rFonts w:ascii="Times New Roman" w:hAnsi="Times New Roman"/>
          <w:szCs w:val="24"/>
        </w:rPr>
        <w:t>2</w:t>
      </w:r>
      <w:r w:rsidRPr="00683CEE">
        <w:rPr>
          <w:rFonts w:ascii="Times New Roman" w:hAnsi="Times New Roman"/>
          <w:szCs w:val="24"/>
        </w:rPr>
        <w:t>.</w:t>
      </w:r>
      <w:r w:rsidRPr="00683CEE">
        <w:rPr>
          <w:rFonts w:ascii="Times New Roman" w:hAnsi="Times New Roman"/>
          <w:szCs w:val="24"/>
        </w:rPr>
        <w:tab/>
      </w:r>
      <w:r w:rsidRPr="00683CEE">
        <w:rPr>
          <w:rFonts w:ascii="Times New Roman" w:hAnsi="Times New Roman"/>
          <w:spacing w:val="-3"/>
          <w:szCs w:val="24"/>
        </w:rPr>
        <w:t xml:space="preserve">If the permittee wishes to transfer this permit to another owner, an "Application for Transfer of Air Permit" (DEP Form 62-210.900(7)) shall be submitted, in duplicate, to the Environmental Protection </w:t>
      </w:r>
      <w:r w:rsidRPr="00CF1550">
        <w:rPr>
          <w:rFonts w:ascii="Times New Roman" w:hAnsi="Times New Roman"/>
          <w:spacing w:val="-3"/>
          <w:szCs w:val="24"/>
        </w:rPr>
        <w:t>Commission of Hillsborough County within 30 days after the sale or legal transfer of the permitted facility.  [Rule 62-4.120, F.A.C.]</w:t>
      </w:r>
    </w:p>
    <w:p w:rsidR="009F71DA" w:rsidRPr="007E519E" w:rsidRDefault="009F71D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F1550">
        <w:rPr>
          <w:rFonts w:ascii="Times New Roman" w:hAnsi="Times New Roman"/>
          <w:spacing w:val="-3"/>
          <w:szCs w:val="24"/>
        </w:rPr>
        <w:lastRenderedPageBreak/>
        <w:t>2</w:t>
      </w:r>
      <w:r w:rsidR="003D3B7B">
        <w:rPr>
          <w:rFonts w:ascii="Times New Roman" w:hAnsi="Times New Roman"/>
          <w:spacing w:val="-3"/>
          <w:szCs w:val="24"/>
        </w:rPr>
        <w:t>3</w:t>
      </w:r>
      <w:r w:rsidRPr="00CF1550">
        <w:rPr>
          <w:rFonts w:ascii="Times New Roman" w:hAnsi="Times New Roman"/>
          <w:spacing w:val="-3"/>
          <w:szCs w:val="24"/>
        </w:rPr>
        <w:t>.</w:t>
      </w:r>
      <w:r w:rsidRPr="00CF1550">
        <w:rPr>
          <w:rFonts w:ascii="Times New Roman" w:hAnsi="Times New Roman"/>
          <w:spacing w:val="-3"/>
          <w:szCs w:val="24"/>
        </w:rPr>
        <w:tab/>
        <w:t>Submit to the Environmental Protection Commission of Hillsborough County each calendar year on or before April 1, completed DEP Form 62-210.900(5), "Annual Operating Report for Air Pollutant Emitting Facility", for the preceding calendar year.  [Rule 62-</w:t>
      </w:r>
      <w:r w:rsidRPr="007E519E">
        <w:rPr>
          <w:rFonts w:ascii="Times New Roman" w:hAnsi="Times New Roman"/>
          <w:spacing w:val="-3"/>
          <w:szCs w:val="24"/>
        </w:rPr>
        <w:t>210.370(2), F.A.C.]</w:t>
      </w:r>
    </w:p>
    <w:p w:rsidR="009F71DA" w:rsidRPr="007E519E" w:rsidRDefault="009F71D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F71DA" w:rsidRPr="00683CEE" w:rsidRDefault="009F71D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6056F2">
        <w:rPr>
          <w:rFonts w:ascii="Times New Roman" w:hAnsi="Times New Roman"/>
          <w:spacing w:val="-3"/>
          <w:szCs w:val="24"/>
        </w:rPr>
        <w:t>2</w:t>
      </w:r>
      <w:r w:rsidR="003D3B7B">
        <w:rPr>
          <w:rFonts w:ascii="Times New Roman" w:hAnsi="Times New Roman"/>
          <w:spacing w:val="-3"/>
          <w:szCs w:val="24"/>
        </w:rPr>
        <w:t>4</w:t>
      </w:r>
      <w:r w:rsidRPr="006056F2">
        <w:rPr>
          <w:rFonts w:ascii="Times New Roman" w:hAnsi="Times New Roman"/>
          <w:spacing w:val="-3"/>
          <w:szCs w:val="24"/>
        </w:rPr>
        <w:t>.</w:t>
      </w:r>
      <w:r w:rsidRPr="006056F2">
        <w:rPr>
          <w:rFonts w:ascii="Times New Roman" w:hAnsi="Times New Roman"/>
          <w:spacing w:val="-3"/>
          <w:szCs w:val="24"/>
        </w:rPr>
        <w:tab/>
        <w:t xml:space="preserve">A minimum of two copies of an air operating permit application shall be submitted to the Environmental Protection Commission of Hillsborough County within </w:t>
      </w:r>
      <w:r w:rsidR="00260E30" w:rsidRPr="006056F2">
        <w:rPr>
          <w:rFonts w:ascii="Times New Roman" w:hAnsi="Times New Roman"/>
          <w:spacing w:val="-3"/>
          <w:szCs w:val="24"/>
        </w:rPr>
        <w:t>6</w:t>
      </w:r>
      <w:r w:rsidRPr="006056F2">
        <w:rPr>
          <w:rFonts w:ascii="Times New Roman" w:hAnsi="Times New Roman"/>
          <w:spacing w:val="-3"/>
          <w:szCs w:val="24"/>
        </w:rPr>
        <w:t>0 days of completion of the compliance test</w:t>
      </w:r>
      <w:r w:rsidR="00E579DE">
        <w:rPr>
          <w:rFonts w:ascii="Times New Roman" w:hAnsi="Times New Roman"/>
          <w:spacing w:val="-3"/>
          <w:szCs w:val="24"/>
        </w:rPr>
        <w:t>, on the existing emission units,</w:t>
      </w:r>
      <w:r w:rsidR="00EC4DA4" w:rsidRPr="006056F2">
        <w:rPr>
          <w:rFonts w:ascii="Times New Roman" w:hAnsi="Times New Roman"/>
          <w:spacing w:val="-3"/>
          <w:szCs w:val="24"/>
        </w:rPr>
        <w:t xml:space="preserve"> pursuant to Specific </w:t>
      </w:r>
      <w:r w:rsidR="00EC4DA4" w:rsidRPr="00CB7B93">
        <w:rPr>
          <w:rFonts w:ascii="Times New Roman" w:hAnsi="Times New Roman"/>
          <w:spacing w:val="-3"/>
          <w:szCs w:val="24"/>
        </w:rPr>
        <w:t>Condition No.</w:t>
      </w:r>
      <w:r w:rsidR="006056F2" w:rsidRPr="00CB7B93">
        <w:rPr>
          <w:rFonts w:ascii="Times New Roman" w:hAnsi="Times New Roman"/>
          <w:spacing w:val="-3"/>
          <w:szCs w:val="24"/>
        </w:rPr>
        <w:t xml:space="preserve"> 1</w:t>
      </w:r>
      <w:r w:rsidR="00CB7B93" w:rsidRPr="00CB7B93">
        <w:rPr>
          <w:rFonts w:ascii="Times New Roman" w:hAnsi="Times New Roman"/>
          <w:spacing w:val="-3"/>
          <w:szCs w:val="24"/>
        </w:rPr>
        <w:t>2</w:t>
      </w:r>
      <w:r w:rsidR="001F7D90">
        <w:rPr>
          <w:rFonts w:ascii="Times New Roman" w:hAnsi="Times New Roman"/>
          <w:spacing w:val="-3"/>
          <w:szCs w:val="24"/>
        </w:rPr>
        <w:t xml:space="preserve">.  In addition, submit </w:t>
      </w:r>
      <w:r w:rsidR="001F7D90" w:rsidRPr="006056F2">
        <w:rPr>
          <w:rFonts w:ascii="Times New Roman" w:hAnsi="Times New Roman"/>
          <w:spacing w:val="-3"/>
          <w:szCs w:val="24"/>
        </w:rPr>
        <w:t>two copies of an air operating permit application to the Environmental Protection Commission of Hillsborough County within 60 days of completion of the compliance test</w:t>
      </w:r>
      <w:r w:rsidR="00E579DE">
        <w:rPr>
          <w:rFonts w:ascii="Times New Roman" w:hAnsi="Times New Roman"/>
          <w:spacing w:val="-3"/>
          <w:szCs w:val="24"/>
        </w:rPr>
        <w:t>, on the new emission units,</w:t>
      </w:r>
      <w:r w:rsidR="001F7D90" w:rsidRPr="006056F2">
        <w:rPr>
          <w:rFonts w:ascii="Times New Roman" w:hAnsi="Times New Roman"/>
          <w:spacing w:val="-3"/>
          <w:szCs w:val="24"/>
        </w:rPr>
        <w:t xml:space="preserve"> pursuant to Specific </w:t>
      </w:r>
      <w:r w:rsidR="001F7D90" w:rsidRPr="00CB7B93">
        <w:rPr>
          <w:rFonts w:ascii="Times New Roman" w:hAnsi="Times New Roman"/>
          <w:spacing w:val="-3"/>
          <w:szCs w:val="24"/>
        </w:rPr>
        <w:t>Condition No. 1</w:t>
      </w:r>
      <w:r w:rsidR="001F7D90">
        <w:rPr>
          <w:rFonts w:ascii="Times New Roman" w:hAnsi="Times New Roman"/>
          <w:spacing w:val="-3"/>
          <w:szCs w:val="24"/>
        </w:rPr>
        <w:t>3</w:t>
      </w:r>
      <w:r w:rsidR="00EC4DA4" w:rsidRPr="00CB7B93">
        <w:rPr>
          <w:rFonts w:ascii="Times New Roman" w:hAnsi="Times New Roman"/>
          <w:spacing w:val="-3"/>
          <w:szCs w:val="24"/>
        </w:rPr>
        <w:t xml:space="preserve"> </w:t>
      </w:r>
      <w:r w:rsidRPr="00CB7B93">
        <w:rPr>
          <w:rFonts w:ascii="Times New Roman" w:hAnsi="Times New Roman"/>
          <w:spacing w:val="-3"/>
          <w:szCs w:val="24"/>
        </w:rPr>
        <w:t>or</w:t>
      </w:r>
      <w:r w:rsidRPr="006056F2">
        <w:rPr>
          <w:rFonts w:ascii="Times New Roman" w:hAnsi="Times New Roman"/>
          <w:spacing w:val="-3"/>
          <w:szCs w:val="24"/>
        </w:rPr>
        <w:t xml:space="preserve"> at least </w:t>
      </w:r>
      <w:r w:rsidR="00260E30" w:rsidRPr="006056F2">
        <w:rPr>
          <w:rFonts w:ascii="Times New Roman" w:hAnsi="Times New Roman"/>
          <w:spacing w:val="-3"/>
          <w:szCs w:val="24"/>
        </w:rPr>
        <w:t>6</w:t>
      </w:r>
      <w:r w:rsidRPr="006056F2">
        <w:rPr>
          <w:rFonts w:ascii="Times New Roman" w:hAnsi="Times New Roman"/>
          <w:spacing w:val="-3"/>
          <w:szCs w:val="24"/>
        </w:rPr>
        <w:t>0 days prior to the expiration date of this permit, whichever occurs first.</w:t>
      </w:r>
      <w:r w:rsidR="00B15D00" w:rsidRPr="006056F2">
        <w:rPr>
          <w:rFonts w:ascii="Times New Roman" w:hAnsi="Times New Roman"/>
          <w:spacing w:val="-3"/>
          <w:szCs w:val="24"/>
        </w:rPr>
        <w:t xml:space="preserve">  The application shall also include a copy of the visible</w:t>
      </w:r>
      <w:r w:rsidR="00E36557" w:rsidRPr="006056F2">
        <w:rPr>
          <w:rFonts w:ascii="Times New Roman" w:hAnsi="Times New Roman"/>
          <w:spacing w:val="-3"/>
          <w:szCs w:val="24"/>
        </w:rPr>
        <w:t xml:space="preserve"> emissions tests and records from</w:t>
      </w:r>
      <w:r w:rsidR="00B15D00" w:rsidRPr="006056F2">
        <w:rPr>
          <w:rFonts w:ascii="Times New Roman" w:hAnsi="Times New Roman"/>
          <w:spacing w:val="-3"/>
          <w:szCs w:val="24"/>
        </w:rPr>
        <w:t xml:space="preserve"> the previous </w:t>
      </w:r>
      <w:r w:rsidR="00ED3E83" w:rsidRPr="006056F2">
        <w:rPr>
          <w:rFonts w:ascii="Times New Roman" w:hAnsi="Times New Roman"/>
          <w:spacing w:val="-3"/>
          <w:szCs w:val="24"/>
        </w:rPr>
        <w:t>six</w:t>
      </w:r>
      <w:r w:rsidR="00B15D00" w:rsidRPr="006056F2">
        <w:rPr>
          <w:rFonts w:ascii="Times New Roman" w:hAnsi="Times New Roman"/>
          <w:spacing w:val="-3"/>
          <w:szCs w:val="24"/>
        </w:rPr>
        <w:t xml:space="preserve"> (</w:t>
      </w:r>
      <w:r w:rsidR="00ED3E83" w:rsidRPr="006056F2">
        <w:rPr>
          <w:rFonts w:ascii="Times New Roman" w:hAnsi="Times New Roman"/>
          <w:spacing w:val="-3"/>
          <w:szCs w:val="24"/>
        </w:rPr>
        <w:t>6</w:t>
      </w:r>
      <w:r w:rsidR="00B15D00" w:rsidRPr="006056F2">
        <w:rPr>
          <w:rFonts w:ascii="Times New Roman" w:hAnsi="Times New Roman"/>
          <w:spacing w:val="-3"/>
          <w:szCs w:val="24"/>
        </w:rPr>
        <w:t>) months.</w:t>
      </w:r>
      <w:r w:rsidRPr="006056F2">
        <w:rPr>
          <w:rFonts w:ascii="Times New Roman" w:hAnsi="Times New Roman"/>
          <w:spacing w:val="-3"/>
          <w:szCs w:val="24"/>
        </w:rPr>
        <w:t xml:space="preserve">  </w:t>
      </w:r>
      <w:proofErr w:type="gramStart"/>
      <w:r w:rsidRPr="006056F2">
        <w:rPr>
          <w:rFonts w:ascii="Times New Roman" w:hAnsi="Times New Roman"/>
          <w:spacing w:val="-3"/>
          <w:szCs w:val="24"/>
        </w:rPr>
        <w:t>[Rules 62-4.050(2) and 62-4.090, F.A.C.]</w:t>
      </w:r>
      <w:proofErr w:type="gramEnd"/>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p>
    <w:p w:rsidR="009F71DA" w:rsidRPr="00683CEE"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116E23"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116E23">
        <w:rPr>
          <w:rFonts w:ascii="Times New Roman" w:hAnsi="Times New Roman"/>
          <w:spacing w:val="-3"/>
          <w:szCs w:val="24"/>
        </w:rPr>
        <w:t>ENVIRONMENTAL PROTECTION</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16E23">
        <w:rPr>
          <w:rFonts w:ascii="Times New Roman" w:hAnsi="Times New Roman"/>
          <w:spacing w:val="-3"/>
          <w:szCs w:val="24"/>
        </w:rPr>
        <w:tab/>
      </w:r>
      <w:r w:rsidRPr="00116E23">
        <w:rPr>
          <w:rFonts w:ascii="Times New Roman" w:hAnsi="Times New Roman"/>
          <w:spacing w:val="-3"/>
          <w:szCs w:val="24"/>
        </w:rPr>
        <w:tab/>
      </w:r>
      <w:r w:rsidRPr="00116E23">
        <w:rPr>
          <w:rFonts w:ascii="Times New Roman" w:hAnsi="Times New Roman"/>
          <w:spacing w:val="-3"/>
          <w:szCs w:val="24"/>
        </w:rPr>
        <w:tab/>
      </w:r>
      <w:r w:rsidRPr="00116E23">
        <w:rPr>
          <w:rFonts w:ascii="Times New Roman" w:hAnsi="Times New Roman"/>
          <w:spacing w:val="-3"/>
          <w:szCs w:val="24"/>
        </w:rPr>
        <w:tab/>
      </w:r>
      <w:r w:rsidRPr="00116E23">
        <w:rPr>
          <w:rFonts w:ascii="Times New Roman" w:hAnsi="Times New Roman"/>
          <w:spacing w:val="-3"/>
          <w:szCs w:val="24"/>
        </w:rPr>
        <w:tab/>
      </w:r>
      <w:r w:rsidRPr="00116E23">
        <w:rPr>
          <w:rFonts w:ascii="Times New Roman" w:hAnsi="Times New Roman"/>
          <w:spacing w:val="-3"/>
          <w:szCs w:val="24"/>
        </w:rPr>
        <w:tab/>
      </w:r>
      <w:r>
        <w:rPr>
          <w:rFonts w:ascii="Times New Roman" w:hAnsi="Times New Roman"/>
          <w:spacing w:val="-3"/>
          <w:szCs w:val="24"/>
        </w:rPr>
        <w:tab/>
      </w:r>
      <w:r w:rsidRPr="004B175A">
        <w:rPr>
          <w:rFonts w:ascii="Times New Roman" w:hAnsi="Times New Roman"/>
          <w:spacing w:val="-3"/>
          <w:szCs w:val="24"/>
        </w:rPr>
        <w:t>COMMISSION</w:t>
      </w:r>
      <w:r>
        <w:rPr>
          <w:rFonts w:ascii="Times New Roman" w:hAnsi="Times New Roman"/>
          <w:spacing w:val="-3"/>
          <w:szCs w:val="24"/>
        </w:rPr>
        <w:t xml:space="preserve"> </w:t>
      </w:r>
      <w:r w:rsidRPr="004B175A">
        <w:rPr>
          <w:rFonts w:ascii="Times New Roman" w:hAnsi="Times New Roman"/>
          <w:spacing w:val="-3"/>
          <w:szCs w:val="24"/>
        </w:rPr>
        <w:t>OF HILLSBOROUGH COUNTY</w:t>
      </w: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_________________________________</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Richard D. Garrity, Ph.D.</w:t>
      </w: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Executive Director</w:t>
      </w: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9F71DA" w:rsidSect="00B46295">
          <w:headerReference w:type="default" r:id="rId15"/>
          <w:footerReference w:type="default" r:id="rId16"/>
          <w:endnotePr>
            <w:numFmt w:val="decimal"/>
          </w:endnotePr>
          <w:pgSz w:w="12240" w:h="15840"/>
          <w:pgMar w:top="1440" w:right="1080" w:bottom="720" w:left="1080" w:header="1440" w:footer="720" w:gutter="0"/>
          <w:pgNumType w:start="3"/>
          <w:cols w:space="720"/>
          <w:noEndnote/>
        </w:sectPr>
      </w:pPr>
    </w:p>
    <w:p w:rsidR="009F71DA" w:rsidRDefault="009F71DA" w:rsidP="00E73F31">
      <w:pPr>
        <w:jc w:val="center"/>
        <w:rPr>
          <w:rFonts w:ascii="Times New Roman" w:hAnsi="Times New Roman"/>
          <w:b/>
          <w:szCs w:val="24"/>
        </w:rPr>
      </w:pPr>
      <w:r>
        <w:rPr>
          <w:rFonts w:ascii="Times New Roman" w:hAnsi="Times New Roman"/>
          <w:b/>
          <w:szCs w:val="24"/>
        </w:rPr>
        <w:lastRenderedPageBreak/>
        <w:t>P.E. Certification Statement</w:t>
      </w:r>
    </w:p>
    <w:p w:rsidR="009F71DA" w:rsidRDefault="009F71DA" w:rsidP="00E73F31">
      <w:pPr>
        <w:jc w:val="center"/>
        <w:rPr>
          <w:rFonts w:ascii="Times New Roman" w:hAnsi="Times New Roman"/>
          <w:szCs w:val="24"/>
        </w:rPr>
      </w:pPr>
    </w:p>
    <w:p w:rsidR="009F71DA" w:rsidRDefault="009F71DA" w:rsidP="00E73F31">
      <w:pPr>
        <w:jc w:val="center"/>
        <w:rPr>
          <w:rFonts w:ascii="Times New Roman" w:hAnsi="Times New Roman"/>
          <w:szCs w:val="24"/>
        </w:rPr>
      </w:pPr>
    </w:p>
    <w:p w:rsidR="009F71DA" w:rsidRDefault="009F71DA" w:rsidP="00E73F31">
      <w:pPr>
        <w:rPr>
          <w:rFonts w:ascii="Times New Roman" w:hAnsi="Times New Roman"/>
          <w:b/>
          <w:szCs w:val="24"/>
        </w:rPr>
      </w:pPr>
      <w:r>
        <w:rPr>
          <w:rFonts w:ascii="Times New Roman" w:hAnsi="Times New Roman"/>
          <w:b/>
          <w:szCs w:val="24"/>
        </w:rPr>
        <w:t>Permittee:</w:t>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p>
    <w:p w:rsidR="009F71DA" w:rsidRDefault="009F71DA" w:rsidP="00E73F31">
      <w:pPr>
        <w:rPr>
          <w:rFonts w:ascii="Times New Roman" w:hAnsi="Times New Roman"/>
          <w:b/>
          <w:spacing w:val="-3"/>
          <w:szCs w:val="24"/>
        </w:rPr>
      </w:pPr>
      <w:r>
        <w:rPr>
          <w:rFonts w:ascii="Times New Roman" w:hAnsi="Times New Roman"/>
          <w:b/>
          <w:spacing w:val="-3"/>
          <w:szCs w:val="24"/>
        </w:rPr>
        <w:t>Tampa Marine Terminals, LLC</w:t>
      </w:r>
      <w:r>
        <w:rPr>
          <w:rFonts w:ascii="Times New Roman" w:hAnsi="Times New Roman"/>
          <w:b/>
          <w:spacing w:val="-3"/>
          <w:szCs w:val="24"/>
        </w:rPr>
        <w:tab/>
      </w:r>
      <w:r>
        <w:rPr>
          <w:rFonts w:ascii="Times New Roman" w:hAnsi="Times New Roman"/>
          <w:b/>
          <w:szCs w:val="24"/>
        </w:rPr>
        <w:tab/>
      </w:r>
      <w:r>
        <w:rPr>
          <w:rFonts w:ascii="Times New Roman" w:hAnsi="Times New Roman"/>
          <w:b/>
          <w:szCs w:val="24"/>
        </w:rPr>
        <w:tab/>
        <w:t>DRAFT Permit No.:</w:t>
      </w:r>
      <w:r>
        <w:rPr>
          <w:rFonts w:ascii="Times New Roman" w:hAnsi="Times New Roman"/>
          <w:szCs w:val="24"/>
        </w:rPr>
        <w:t xml:space="preserve">  </w:t>
      </w:r>
      <w:r>
        <w:rPr>
          <w:rFonts w:ascii="Times New Roman" w:hAnsi="Times New Roman"/>
          <w:b/>
          <w:spacing w:val="-3"/>
          <w:szCs w:val="24"/>
        </w:rPr>
        <w:t>0571418-00</w:t>
      </w:r>
      <w:r w:rsidR="00E02907">
        <w:rPr>
          <w:rFonts w:ascii="Times New Roman" w:hAnsi="Times New Roman"/>
          <w:b/>
          <w:spacing w:val="-3"/>
          <w:szCs w:val="24"/>
        </w:rPr>
        <w:t>3</w:t>
      </w:r>
      <w:r>
        <w:rPr>
          <w:rFonts w:ascii="Times New Roman" w:hAnsi="Times New Roman"/>
          <w:b/>
          <w:spacing w:val="-3"/>
          <w:szCs w:val="24"/>
        </w:rPr>
        <w:t xml:space="preserve">-AC </w:t>
      </w:r>
    </w:p>
    <w:p w:rsidR="009F71DA" w:rsidRDefault="009F71DA" w:rsidP="00E73F31">
      <w:pPr>
        <w:rPr>
          <w:rFonts w:ascii="Times New Roman" w:hAnsi="Times New Roman"/>
          <w:b/>
          <w:szCs w:val="24"/>
        </w:rPr>
      </w:pPr>
      <w:r>
        <w:rPr>
          <w:rFonts w:ascii="Times New Roman" w:hAnsi="Times New Roman"/>
          <w:b/>
          <w:spacing w:val="-3"/>
          <w:szCs w:val="24"/>
        </w:rPr>
        <w:t>Tampa, Florida</w:t>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zCs w:val="24"/>
        </w:rPr>
        <w:t xml:space="preserve">Facility ID No.:  </w:t>
      </w:r>
      <w:r>
        <w:rPr>
          <w:rFonts w:ascii="Times New Roman" w:hAnsi="Times New Roman"/>
          <w:b/>
          <w:spacing w:val="-3"/>
          <w:szCs w:val="24"/>
        </w:rPr>
        <w:t>0571418</w:t>
      </w:r>
    </w:p>
    <w:p w:rsidR="009F71DA" w:rsidRDefault="009F71DA" w:rsidP="00E73F31">
      <w:pPr>
        <w:rPr>
          <w:rFonts w:ascii="Times New Roman" w:hAnsi="Times New Roman"/>
          <w:szCs w:val="24"/>
        </w:rPr>
      </w:pPr>
    </w:p>
    <w:p w:rsidR="009F71DA" w:rsidRDefault="009F71DA" w:rsidP="00E73F31">
      <w:pPr>
        <w:rPr>
          <w:rFonts w:ascii="Times New Roman" w:hAnsi="Times New Roman"/>
          <w:szCs w:val="24"/>
        </w:rPr>
      </w:pPr>
      <w:r>
        <w:rPr>
          <w:rFonts w:ascii="Times New Roman" w:hAnsi="Times New Roman"/>
          <w:b/>
          <w:szCs w:val="24"/>
        </w:rPr>
        <w:t>Project Type:</w:t>
      </w:r>
      <w:r>
        <w:rPr>
          <w:rFonts w:ascii="Times New Roman" w:hAnsi="Times New Roman"/>
          <w:szCs w:val="24"/>
        </w:rPr>
        <w:t xml:space="preserve">  </w:t>
      </w:r>
      <w:r>
        <w:rPr>
          <w:rFonts w:ascii="Times New Roman" w:hAnsi="Times New Roman"/>
          <w:b/>
          <w:szCs w:val="24"/>
        </w:rPr>
        <w:t xml:space="preserve">Air Construction </w:t>
      </w:r>
    </w:p>
    <w:p w:rsidR="009F71DA" w:rsidRDefault="009F71DA" w:rsidP="00E73F31">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9F71DA" w:rsidRDefault="009F71DA" w:rsidP="00E73F31">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i/>
          <w:szCs w:val="24"/>
        </w:rPr>
      </w:pPr>
      <w:r>
        <w:rPr>
          <w:rFonts w:ascii="Times New Roman" w:hAnsi="Times New Roman"/>
          <w:b/>
          <w:i/>
          <w:szCs w:val="24"/>
        </w:rPr>
        <w:t xml:space="preserve">I HEREBY CERTIFY </w:t>
      </w:r>
      <w:r>
        <w:rPr>
          <w:rFonts w:ascii="Times New Roman" w:hAnsi="Times New Roman"/>
          <w:i/>
          <w:szCs w:val="24"/>
        </w:rPr>
        <w:t>that the engineering features described in the above referenced application and subject to the proposed permit conditions provide reasonable assurance of compliance with applicable provisions of Chapter 403, Florida Statutes, and Florida Administrative Code Chapters 62-4 and 62-204 through 62-297.  However, I have not evaluated and I do not certify aspects of the proposal outside of my area of expertise (including but not limited to the electrical, mechanical, structural, hydrological, and geological features).</w:t>
      </w:r>
    </w:p>
    <w:p w:rsidR="009F71DA" w:rsidRDefault="009F71DA" w:rsidP="00E73F31">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9F71DA" w:rsidRDefault="009F71DA" w:rsidP="00E73F31">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9F71DA" w:rsidRDefault="009F71DA" w:rsidP="00E73F31">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p>
    <w:p w:rsidR="009F71DA" w:rsidRDefault="009F71DA" w:rsidP="00E73F31">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(Seal)</w:t>
      </w:r>
    </w:p>
    <w:p w:rsidR="009F71DA" w:rsidRDefault="009F71DA" w:rsidP="00E73F31">
      <w:pPr>
        <w:tabs>
          <w:tab w:val="left" w:pos="288"/>
          <w:tab w:val="left" w:pos="720"/>
        </w:tabs>
        <w:rPr>
          <w:rFonts w:ascii="Times New Roman" w:hAnsi="Times New Roman"/>
          <w:szCs w:val="24"/>
        </w:rPr>
      </w:pPr>
    </w:p>
    <w:p w:rsidR="009F71DA" w:rsidRDefault="009F71DA" w:rsidP="00E73F31">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__________________________  _______________</w:t>
      </w:r>
    </w:p>
    <w:p w:rsidR="009F71DA" w:rsidRDefault="009F71DA" w:rsidP="00E73F31">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Diana M. Lee, P.E.                        Date</w:t>
      </w:r>
    </w:p>
    <w:p w:rsidR="009F71DA" w:rsidRDefault="009F71DA" w:rsidP="00E73F3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p>
    <w:p w:rsidR="009F71DA" w:rsidRDefault="009F71DA" w:rsidP="00E73F3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Pr>
          <w:rFonts w:ascii="Times New Roman" w:hAnsi="Times New Roman"/>
          <w:szCs w:val="24"/>
        </w:rPr>
        <w:tab/>
      </w:r>
    </w:p>
    <w:p w:rsidR="009F71DA" w:rsidRDefault="009F71DA" w:rsidP="00E73F31">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u w:val="single"/>
        </w:rPr>
        <w:t>Permitting Authority:</w:t>
      </w:r>
    </w:p>
    <w:p w:rsidR="009F71DA" w:rsidRDefault="009F71DA" w:rsidP="00E73F31">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Environmental Protection Commission</w:t>
      </w:r>
    </w:p>
    <w:p w:rsidR="009F71DA" w:rsidRDefault="009F71DA" w:rsidP="00E73F31">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proofErr w:type="gramStart"/>
      <w:r>
        <w:rPr>
          <w:rFonts w:ascii="Times New Roman" w:hAnsi="Times New Roman"/>
          <w:szCs w:val="24"/>
        </w:rPr>
        <w:t>of</w:t>
      </w:r>
      <w:proofErr w:type="gramEnd"/>
      <w:r>
        <w:rPr>
          <w:rFonts w:ascii="Times New Roman" w:hAnsi="Times New Roman"/>
          <w:szCs w:val="24"/>
        </w:rPr>
        <w:t xml:space="preserve"> Hillsborough County</w:t>
      </w:r>
    </w:p>
    <w:p w:rsidR="009F71DA" w:rsidRDefault="009F71DA" w:rsidP="00E73F31">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Air Management Division</w:t>
      </w:r>
    </w:p>
    <w:p w:rsidR="009F71DA" w:rsidRDefault="009F71DA" w:rsidP="00E73F31">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3629 Queen Palm Dr</w:t>
      </w:r>
    </w:p>
    <w:p w:rsidR="009F71DA" w:rsidRDefault="009F71DA" w:rsidP="00E73F31">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Tampa, FL  33619</w:t>
      </w:r>
    </w:p>
    <w:p w:rsidR="009F71DA" w:rsidRDefault="009F71DA" w:rsidP="00E73F31">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Telephone:  (813) 627-2600</w:t>
      </w:r>
    </w:p>
    <w:p w:rsidR="009F71DA" w:rsidRDefault="009F71DA" w:rsidP="00E73F31">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Fax:  (813) 627-2660</w:t>
      </w:r>
    </w:p>
    <w:p w:rsidR="009F71DA" w:rsidRDefault="009F71DA" w:rsidP="00E73F3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sectPr w:rsidR="009F71DA" w:rsidRPr="004B175A" w:rsidSect="00394F38">
      <w:headerReference w:type="default" r:id="rId17"/>
      <w:footerReference w:type="default" r:id="rId18"/>
      <w:endnotePr>
        <w:numFmt w:val="decimal"/>
      </w:endnotePr>
      <w:pgSz w:w="12240" w:h="15840"/>
      <w:pgMar w:top="1440" w:right="1080" w:bottom="720" w:left="1080" w:header="1440" w:footer="720" w:gutter="0"/>
      <w:pgNumType w:start="2"/>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672" w:rsidRDefault="00E71672">
      <w:pPr>
        <w:spacing w:line="20" w:lineRule="exact"/>
      </w:pPr>
    </w:p>
  </w:endnote>
  <w:endnote w:type="continuationSeparator" w:id="0">
    <w:p w:rsidR="00E71672" w:rsidRDefault="00E71672">
      <w:r>
        <w:t xml:space="preserve"> </w:t>
      </w:r>
    </w:p>
  </w:endnote>
  <w:endnote w:type="continuationNotice" w:id="1">
    <w:p w:rsidR="00E71672" w:rsidRDefault="00E71672">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672" w:rsidRDefault="00E71672">
    <w:pPr>
      <w:spacing w:before="140" w:line="100" w:lineRule="exact"/>
      <w:rPr>
        <w:sz w:val="10"/>
      </w:rPr>
    </w:pPr>
  </w:p>
  <w:p w:rsidR="00E71672" w:rsidRPr="0034358C" w:rsidRDefault="00E716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672" w:rsidRDefault="00E71672"/>
  <w:p w:rsidR="00E71672" w:rsidRPr="0034358C" w:rsidRDefault="00E716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84923"/>
      <w:docPartObj>
        <w:docPartGallery w:val="Page Numbers (Top of Page)"/>
        <w:docPartUnique/>
      </w:docPartObj>
    </w:sdtPr>
    <w:sdtContent>
      <w:p w:rsidR="00E71672" w:rsidRDefault="00E71672">
        <w:r>
          <w:rPr>
            <w:rFonts w:ascii="Times New Roman" w:hAnsi="Times New Roman"/>
          </w:rPr>
          <w:t>Page 2 of 10</w:t>
        </w:r>
      </w:p>
    </w:sdtContent>
  </w:sdt>
  <w:p w:rsidR="00E71672" w:rsidRPr="0034358C" w:rsidRDefault="00E716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9169713"/>
      <w:temporary/>
      <w:showingPlcHdr/>
    </w:sdtPr>
    <w:sdtContent>
      <w:p w:rsidR="00E71672" w:rsidRDefault="00E71672">
        <w:pPr>
          <w:pStyle w:val="Footer"/>
        </w:pPr>
        <w:r>
          <w:t>[Type text]</w:t>
        </w:r>
      </w:p>
    </w:sdtContent>
  </w:sdt>
  <w:p w:rsidR="00E71672" w:rsidRPr="001A028E" w:rsidRDefault="00E71672" w:rsidP="00C24470">
    <w:pPr>
      <w:spacing w:before="140" w:after="120" w:line="100" w:lineRule="exact"/>
      <w:rPr>
        <w:rStyle w:val="PageNumber"/>
        <w:rFonts w:ascii="Times New Roman" w:hAnsi="Times New Roman"/>
        <w:szCs w:val="24"/>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672" w:rsidRPr="001A028E" w:rsidRDefault="00E71672" w:rsidP="00C24470">
    <w:pPr>
      <w:spacing w:before="140" w:after="120" w:line="100" w:lineRule="exact"/>
      <w:rPr>
        <w:rStyle w:val="PageNumber"/>
        <w:rFonts w:ascii="Times New Roman" w:hAnsi="Times New Roman"/>
        <w:szCs w:val="24"/>
      </w:rPr>
    </w:pPr>
    <w:r w:rsidRPr="001A028E">
      <w:rPr>
        <w:rStyle w:val="PageNumber"/>
        <w:rFonts w:ascii="Times New Roman" w:hAnsi="Times New Roman"/>
        <w:szCs w:val="24"/>
      </w:rPr>
      <w:t xml:space="preserve">Page </w:t>
    </w:r>
    <w:r w:rsidRPr="00B46295">
      <w:rPr>
        <w:rStyle w:val="PageNumber"/>
        <w:rFonts w:ascii="Times New Roman" w:hAnsi="Times New Roman"/>
        <w:szCs w:val="24"/>
      </w:rPr>
      <w:fldChar w:fldCharType="begin"/>
    </w:r>
    <w:r w:rsidRPr="00B46295">
      <w:rPr>
        <w:rStyle w:val="PageNumber"/>
        <w:rFonts w:ascii="Times New Roman" w:hAnsi="Times New Roman"/>
        <w:szCs w:val="24"/>
      </w:rPr>
      <w:instrText xml:space="preserve"> PAGE   \* MERGEFORMAT </w:instrText>
    </w:r>
    <w:r w:rsidRPr="00B46295">
      <w:rPr>
        <w:rStyle w:val="PageNumber"/>
        <w:rFonts w:ascii="Times New Roman" w:hAnsi="Times New Roman"/>
        <w:szCs w:val="24"/>
      </w:rPr>
      <w:fldChar w:fldCharType="separate"/>
    </w:r>
    <w:r w:rsidR="00B3348B">
      <w:rPr>
        <w:rStyle w:val="PageNumber"/>
        <w:rFonts w:ascii="Times New Roman" w:hAnsi="Times New Roman"/>
        <w:noProof/>
        <w:szCs w:val="24"/>
      </w:rPr>
      <w:t>10</w:t>
    </w:r>
    <w:r w:rsidRPr="00B46295">
      <w:rPr>
        <w:rStyle w:val="PageNumber"/>
        <w:rFonts w:ascii="Times New Roman" w:hAnsi="Times New Roman"/>
        <w:szCs w:val="24"/>
      </w:rPr>
      <w:fldChar w:fldCharType="end"/>
    </w:r>
    <w:r>
      <w:rPr>
        <w:rStyle w:val="PageNumber"/>
        <w:rFonts w:ascii="Times New Roman" w:hAnsi="Times New Roman"/>
        <w:szCs w:val="24"/>
      </w:rPr>
      <w:t xml:space="preserve"> of 10</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672" w:rsidRDefault="00E71672">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right="360"/>
      <w:jc w:val="both"/>
      <w:rPr>
        <w:rFonts w:ascii="Times New Roman" w:hAnsi="Times New Roman"/>
        <w:spacing w:val="-3"/>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672" w:rsidRDefault="00E71672">
      <w:r>
        <w:separator/>
      </w:r>
    </w:p>
  </w:footnote>
  <w:footnote w:type="continuationSeparator" w:id="0">
    <w:p w:rsidR="00E71672" w:rsidRDefault="00E716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672" w:rsidRPr="004B175A" w:rsidRDefault="00E71672" w:rsidP="00B2752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zCs w:val="24"/>
      </w:rPr>
      <w:t>Tampa Marine Terminals, LLC</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Page </w:t>
    </w:r>
    <w:r w:rsidRPr="007B1FDE">
      <w:rPr>
        <w:rStyle w:val="PageNumber"/>
        <w:rFonts w:ascii="Times New Roman" w:hAnsi="Times New Roman"/>
      </w:rPr>
      <w:fldChar w:fldCharType="begin"/>
    </w:r>
    <w:r w:rsidRPr="007B1FDE">
      <w:rPr>
        <w:rStyle w:val="PageNumber"/>
        <w:rFonts w:ascii="Times New Roman" w:hAnsi="Times New Roman"/>
      </w:rPr>
      <w:instrText xml:space="preserve"> PAGE </w:instrText>
    </w:r>
    <w:r w:rsidRPr="007B1FDE">
      <w:rPr>
        <w:rStyle w:val="PageNumber"/>
        <w:rFonts w:ascii="Times New Roman" w:hAnsi="Times New Roman"/>
      </w:rPr>
      <w:fldChar w:fldCharType="separate"/>
    </w:r>
    <w:r w:rsidR="00B3348B">
      <w:rPr>
        <w:rStyle w:val="PageNumber"/>
        <w:rFonts w:ascii="Times New Roman" w:hAnsi="Times New Roman"/>
        <w:noProof/>
      </w:rPr>
      <w:t>5</w:t>
    </w:r>
    <w:r w:rsidRPr="007B1FDE">
      <w:rPr>
        <w:rStyle w:val="PageNumber"/>
        <w:rFonts w:ascii="Times New Roman" w:hAnsi="Times New Roman"/>
      </w:rPr>
      <w:fldChar w:fldCharType="end"/>
    </w:r>
    <w:r>
      <w:rPr>
        <w:rFonts w:ascii="Times New Roman" w:hAnsi="Times New Roman"/>
        <w:szCs w:val="24"/>
      </w:rPr>
      <w:t xml:space="preserve"> of 5</w:t>
    </w:r>
  </w:p>
  <w:p w:rsidR="00E71672" w:rsidRPr="007B1FDE" w:rsidRDefault="00E71672" w:rsidP="007B1FDE">
    <w:pPr>
      <w:suppressAutoHyphens/>
      <w:jc w:val="both"/>
      <w:rPr>
        <w:rFonts w:ascii="Times New Roman" w:hAnsi="Times New Roman"/>
        <w:spacing w:val="-3"/>
        <w:szCs w:val="24"/>
      </w:rPr>
    </w:pPr>
    <w:r>
      <w:rPr>
        <w:rFonts w:ascii="Times New Roman" w:hAnsi="Times New Roman"/>
        <w:szCs w:val="24"/>
      </w:rPr>
      <w:t>Tampa, Fl 33605</w:t>
    </w:r>
  </w:p>
  <w:p w:rsidR="00E71672" w:rsidRDefault="00E7167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672" w:rsidRDefault="00E7167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672" w:rsidRDefault="00E716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672" w:rsidRPr="00C66C3F" w:rsidRDefault="00E716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C66C3F">
      <w:rPr>
        <w:rFonts w:ascii="Times New Roman" w:hAnsi="Times New Roman"/>
        <w:szCs w:val="24"/>
      </w:rPr>
      <w:t>PERMITTEE:</w:t>
    </w:r>
    <w:r w:rsidRPr="00C66C3F">
      <w:rPr>
        <w:rFonts w:ascii="Times New Roman" w:hAnsi="Times New Roman"/>
        <w:szCs w:val="24"/>
      </w:rPr>
      <w:tab/>
    </w:r>
    <w:r w:rsidRPr="00C66C3F">
      <w:rPr>
        <w:rFonts w:ascii="Times New Roman" w:hAnsi="Times New Roman"/>
        <w:szCs w:val="24"/>
      </w:rPr>
      <w:tab/>
    </w:r>
    <w:r>
      <w:rPr>
        <w:rFonts w:ascii="Times New Roman" w:hAnsi="Times New Roman"/>
        <w:szCs w:val="24"/>
      </w:rPr>
      <w:tab/>
    </w:r>
    <w:r w:rsidRPr="00C66C3F">
      <w:rPr>
        <w:rFonts w:ascii="Times New Roman" w:hAnsi="Times New Roman"/>
        <w:szCs w:val="24"/>
      </w:rPr>
      <w:tab/>
    </w:r>
    <w:r w:rsidRPr="00C66C3F">
      <w:rPr>
        <w:rFonts w:ascii="Times New Roman" w:hAnsi="Times New Roman"/>
        <w:szCs w:val="24"/>
      </w:rPr>
      <w:tab/>
      <w:t xml:space="preserve">PERMIT/CERTIFICATION NO.: </w:t>
    </w:r>
    <w:r>
      <w:rPr>
        <w:rFonts w:ascii="Times New Roman" w:hAnsi="Times New Roman"/>
        <w:spacing w:val="-3"/>
        <w:szCs w:val="24"/>
      </w:rPr>
      <w:t>0571418-003-AC</w:t>
    </w:r>
  </w:p>
  <w:p w:rsidR="00E71672" w:rsidRDefault="00E716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zCs w:val="24"/>
      </w:rPr>
      <w:t>Tampa Marine Terminals, LLC</w:t>
    </w:r>
    <w:r>
      <w:rPr>
        <w:rFonts w:ascii="Times New Roman" w:hAnsi="Times New Roman"/>
        <w:szCs w:val="24"/>
      </w:rPr>
      <w:tab/>
    </w:r>
    <w:r>
      <w:rPr>
        <w:rFonts w:ascii="Times New Roman" w:hAnsi="Times New Roman"/>
        <w:szCs w:val="24"/>
      </w:rPr>
      <w:tab/>
    </w:r>
    <w:r>
      <w:rPr>
        <w:rFonts w:ascii="Times New Roman" w:hAnsi="Times New Roman"/>
        <w:szCs w:val="24"/>
      </w:rPr>
      <w:tab/>
    </w:r>
    <w:r w:rsidRPr="002C0868">
      <w:rPr>
        <w:rFonts w:ascii="Times New Roman" w:hAnsi="Times New Roman"/>
        <w:szCs w:val="24"/>
      </w:rPr>
      <w:t>PROJECT:</w:t>
    </w:r>
    <w:r w:rsidRPr="00A523FA">
      <w:rPr>
        <w:rFonts w:ascii="Times New Roman" w:hAnsi="Times New Roman"/>
        <w:szCs w:val="24"/>
      </w:rPr>
      <w:t xml:space="preserve">  </w:t>
    </w:r>
    <w:r>
      <w:rPr>
        <w:rFonts w:ascii="Times New Roman" w:hAnsi="Times New Roman"/>
        <w:spacing w:val="-3"/>
        <w:szCs w:val="24"/>
      </w:rPr>
      <w:t xml:space="preserve">Material Handling and Ship Loading </w:t>
    </w:r>
  </w:p>
  <w:p w:rsidR="00E71672" w:rsidRPr="00C66C3F" w:rsidRDefault="00E716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Operation</w:t>
    </w:r>
  </w:p>
  <w:p w:rsidR="00E71672" w:rsidRPr="00C66C3F" w:rsidRDefault="00E716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E71672" w:rsidRDefault="00E716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C66C3F">
      <w:rPr>
        <w:rFonts w:ascii="Times New Roman" w:hAnsi="Times New Roman"/>
        <w:szCs w:val="24"/>
      </w:rPr>
      <w:t>SPECIFIC CONDITIONS:</w:t>
    </w:r>
  </w:p>
  <w:p w:rsidR="00E71672" w:rsidRPr="00C66C3F" w:rsidRDefault="00E716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E71672" w:rsidRDefault="00E716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672" w:rsidRDefault="00E716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E71672" w:rsidRDefault="00E716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E44BE"/>
    <w:multiLevelType w:val="hybridMultilevel"/>
    <w:tmpl w:val="5FBE7502"/>
    <w:lvl w:ilvl="0" w:tplc="4A9CA79C">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nsid w:val="0BD7586A"/>
    <w:multiLevelType w:val="multilevel"/>
    <w:tmpl w:val="D4681C38"/>
    <w:lvl w:ilvl="0">
      <w:start w:val="1"/>
      <w:numFmt w:val="upperRoman"/>
      <w:lvlText w:val="%1."/>
      <w:lvlJc w:val="right"/>
      <w:pPr>
        <w:tabs>
          <w:tab w:val="num" w:pos="1260"/>
        </w:tabs>
        <w:ind w:left="1260" w:hanging="180"/>
      </w:pPr>
      <w:rPr>
        <w:rFonts w:cs="Times New Roman" w:hint="default"/>
        <w:b w:val="0"/>
        <w:i w:val="0"/>
        <w:sz w:val="24"/>
        <w:szCs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C1950D5"/>
    <w:multiLevelType w:val="hybridMultilevel"/>
    <w:tmpl w:val="E264BA52"/>
    <w:lvl w:ilvl="0" w:tplc="B07407D6">
      <w:start w:val="1"/>
      <w:numFmt w:val="decimal"/>
      <w:lvlText w:val="%1)"/>
      <w:lvlJc w:val="left"/>
      <w:pPr>
        <w:tabs>
          <w:tab w:val="num" w:pos="1530"/>
        </w:tabs>
        <w:ind w:left="1530" w:hanging="360"/>
      </w:pPr>
      <w:rPr>
        <w:rFonts w:cs="Times New Roman" w:hint="default"/>
      </w:rPr>
    </w:lvl>
    <w:lvl w:ilvl="1" w:tplc="04090019" w:tentative="1">
      <w:start w:val="1"/>
      <w:numFmt w:val="lowerLetter"/>
      <w:lvlText w:val="%2."/>
      <w:lvlJc w:val="left"/>
      <w:pPr>
        <w:tabs>
          <w:tab w:val="num" w:pos="2250"/>
        </w:tabs>
        <w:ind w:left="2250" w:hanging="360"/>
      </w:pPr>
      <w:rPr>
        <w:rFonts w:cs="Times New Roman"/>
      </w:rPr>
    </w:lvl>
    <w:lvl w:ilvl="2" w:tplc="0409001B" w:tentative="1">
      <w:start w:val="1"/>
      <w:numFmt w:val="lowerRoman"/>
      <w:lvlText w:val="%3."/>
      <w:lvlJc w:val="right"/>
      <w:pPr>
        <w:tabs>
          <w:tab w:val="num" w:pos="2970"/>
        </w:tabs>
        <w:ind w:left="2970" w:hanging="180"/>
      </w:pPr>
      <w:rPr>
        <w:rFonts w:cs="Times New Roman"/>
      </w:rPr>
    </w:lvl>
    <w:lvl w:ilvl="3" w:tplc="0409000F" w:tentative="1">
      <w:start w:val="1"/>
      <w:numFmt w:val="decimal"/>
      <w:lvlText w:val="%4."/>
      <w:lvlJc w:val="left"/>
      <w:pPr>
        <w:tabs>
          <w:tab w:val="num" w:pos="3690"/>
        </w:tabs>
        <w:ind w:left="3690" w:hanging="360"/>
      </w:pPr>
      <w:rPr>
        <w:rFonts w:cs="Times New Roman"/>
      </w:rPr>
    </w:lvl>
    <w:lvl w:ilvl="4" w:tplc="04090019" w:tentative="1">
      <w:start w:val="1"/>
      <w:numFmt w:val="lowerLetter"/>
      <w:lvlText w:val="%5."/>
      <w:lvlJc w:val="left"/>
      <w:pPr>
        <w:tabs>
          <w:tab w:val="num" w:pos="4410"/>
        </w:tabs>
        <w:ind w:left="4410" w:hanging="360"/>
      </w:pPr>
      <w:rPr>
        <w:rFonts w:cs="Times New Roman"/>
      </w:rPr>
    </w:lvl>
    <w:lvl w:ilvl="5" w:tplc="0409001B" w:tentative="1">
      <w:start w:val="1"/>
      <w:numFmt w:val="lowerRoman"/>
      <w:lvlText w:val="%6."/>
      <w:lvlJc w:val="right"/>
      <w:pPr>
        <w:tabs>
          <w:tab w:val="num" w:pos="5130"/>
        </w:tabs>
        <w:ind w:left="5130" w:hanging="180"/>
      </w:pPr>
      <w:rPr>
        <w:rFonts w:cs="Times New Roman"/>
      </w:rPr>
    </w:lvl>
    <w:lvl w:ilvl="6" w:tplc="0409000F" w:tentative="1">
      <w:start w:val="1"/>
      <w:numFmt w:val="decimal"/>
      <w:lvlText w:val="%7."/>
      <w:lvlJc w:val="left"/>
      <w:pPr>
        <w:tabs>
          <w:tab w:val="num" w:pos="5850"/>
        </w:tabs>
        <w:ind w:left="5850" w:hanging="360"/>
      </w:pPr>
      <w:rPr>
        <w:rFonts w:cs="Times New Roman"/>
      </w:rPr>
    </w:lvl>
    <w:lvl w:ilvl="7" w:tplc="04090019" w:tentative="1">
      <w:start w:val="1"/>
      <w:numFmt w:val="lowerLetter"/>
      <w:lvlText w:val="%8."/>
      <w:lvlJc w:val="left"/>
      <w:pPr>
        <w:tabs>
          <w:tab w:val="num" w:pos="6570"/>
        </w:tabs>
        <w:ind w:left="6570" w:hanging="360"/>
      </w:pPr>
      <w:rPr>
        <w:rFonts w:cs="Times New Roman"/>
      </w:rPr>
    </w:lvl>
    <w:lvl w:ilvl="8" w:tplc="0409001B" w:tentative="1">
      <w:start w:val="1"/>
      <w:numFmt w:val="lowerRoman"/>
      <w:lvlText w:val="%9."/>
      <w:lvlJc w:val="right"/>
      <w:pPr>
        <w:tabs>
          <w:tab w:val="num" w:pos="7290"/>
        </w:tabs>
        <w:ind w:left="7290" w:hanging="180"/>
      </w:pPr>
      <w:rPr>
        <w:rFonts w:cs="Times New Roman"/>
      </w:rPr>
    </w:lvl>
  </w:abstractNum>
  <w:abstractNum w:abstractNumId="3">
    <w:nsid w:val="0D6F0BC6"/>
    <w:multiLevelType w:val="singleLevel"/>
    <w:tmpl w:val="CFDA8B6A"/>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
    <w:nsid w:val="0F927BBC"/>
    <w:multiLevelType w:val="hybridMultilevel"/>
    <w:tmpl w:val="58C87DDE"/>
    <w:lvl w:ilvl="0" w:tplc="3E8CDD30">
      <w:start w:val="1"/>
      <w:numFmt w:val="decimal"/>
      <w:lvlText w:val="%1)"/>
      <w:lvlJc w:val="left"/>
      <w:pPr>
        <w:tabs>
          <w:tab w:val="num" w:pos="2232"/>
        </w:tabs>
        <w:ind w:left="2232" w:hanging="792"/>
      </w:pPr>
      <w:rPr>
        <w:rFonts w:ascii="Times New Roman" w:hAnsi="Times New Roman" w:cs="Times New Roman" w:hint="default"/>
        <w:b w:val="0"/>
        <w:i w:val="0"/>
        <w:sz w:val="24"/>
        <w:u w:val="none"/>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5">
    <w:nsid w:val="122A0C86"/>
    <w:multiLevelType w:val="hybridMultilevel"/>
    <w:tmpl w:val="2392E914"/>
    <w:lvl w:ilvl="0" w:tplc="04188490">
      <w:start w:val="1"/>
      <w:numFmt w:val="upperLetter"/>
      <w:lvlText w:val="%1) "/>
      <w:lvlJc w:val="left"/>
      <w:pPr>
        <w:tabs>
          <w:tab w:val="num" w:pos="1512"/>
        </w:tabs>
        <w:ind w:left="151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B50078C"/>
    <w:multiLevelType w:val="hybridMultilevel"/>
    <w:tmpl w:val="3C34F612"/>
    <w:lvl w:ilvl="0" w:tplc="142C2F38">
      <w:start w:val="1"/>
      <w:numFmt w:val="upperLetter"/>
      <w:lvlText w:val="%1) "/>
      <w:lvlJc w:val="left"/>
      <w:pPr>
        <w:ind w:left="810" w:hanging="360"/>
      </w:pPr>
      <w:rPr>
        <w:rFonts w:ascii="Times New Roman" w:hAnsi="Times New Roman" w:cs="Times New Roman" w:hint="default"/>
        <w:b w:val="0"/>
        <w:i w:val="0"/>
        <w:sz w:val="24"/>
        <w:u w:val="none"/>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CDB2D65"/>
    <w:multiLevelType w:val="hybridMultilevel"/>
    <w:tmpl w:val="5D5C165E"/>
    <w:lvl w:ilvl="0" w:tplc="C6D67EBE">
      <w:start w:val="2"/>
      <w:numFmt w:val="upperLetter"/>
      <w:lvlText w:val="%1) "/>
      <w:lvlJc w:val="left"/>
      <w:pPr>
        <w:ind w:left="99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8">
    <w:nsid w:val="245D482B"/>
    <w:multiLevelType w:val="hybridMultilevel"/>
    <w:tmpl w:val="BC4C580A"/>
    <w:lvl w:ilvl="0" w:tplc="D592F37A">
      <w:start w:val="1"/>
      <w:numFmt w:val="upperLetter"/>
      <w:lvlText w:val="%1) "/>
      <w:lvlJc w:val="left"/>
      <w:pPr>
        <w:tabs>
          <w:tab w:val="num" w:pos="1245"/>
        </w:tabs>
        <w:ind w:left="2160" w:hanging="360"/>
      </w:pPr>
      <w:rPr>
        <w:rFonts w:ascii="Times New Roman" w:hAnsi="Times New Roman" w:cs="Times New Roman" w:hint="default"/>
        <w:b w:val="0"/>
        <w:i w:val="0"/>
        <w:sz w:val="23"/>
        <w:szCs w:val="23"/>
        <w:u w:val="none"/>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9">
    <w:nsid w:val="24F33D99"/>
    <w:multiLevelType w:val="hybridMultilevel"/>
    <w:tmpl w:val="8B942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7D1AA8"/>
    <w:multiLevelType w:val="hybridMultilevel"/>
    <w:tmpl w:val="CE228418"/>
    <w:lvl w:ilvl="0" w:tplc="142C2F38">
      <w:start w:val="1"/>
      <w:numFmt w:val="upperLetter"/>
      <w:lvlText w:val="%1) "/>
      <w:lvlJc w:val="left"/>
      <w:pPr>
        <w:ind w:left="144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F5B6A1C"/>
    <w:multiLevelType w:val="hybridMultilevel"/>
    <w:tmpl w:val="5802AC00"/>
    <w:lvl w:ilvl="0" w:tplc="7E62E7CA">
      <w:start w:val="3"/>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308D5506"/>
    <w:multiLevelType w:val="singleLevel"/>
    <w:tmpl w:val="667044A4"/>
    <w:lvl w:ilvl="0">
      <w:start w:val="4"/>
      <w:numFmt w:val="upperLetter"/>
      <w:lvlText w:val="%1. "/>
      <w:legacy w:legacy="1" w:legacySpace="0" w:legacyIndent="360"/>
      <w:lvlJc w:val="left"/>
      <w:pPr>
        <w:ind w:left="990" w:hanging="360"/>
      </w:pPr>
      <w:rPr>
        <w:rFonts w:ascii="Times New Roman" w:hAnsi="Times New Roman" w:cs="Times New Roman" w:hint="default"/>
        <w:b w:val="0"/>
        <w:i w:val="0"/>
        <w:sz w:val="24"/>
        <w:u w:val="none"/>
      </w:rPr>
    </w:lvl>
  </w:abstractNum>
  <w:abstractNum w:abstractNumId="13">
    <w:nsid w:val="38B65321"/>
    <w:multiLevelType w:val="singleLevel"/>
    <w:tmpl w:val="15CA498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4">
    <w:nsid w:val="3C7B03E0"/>
    <w:multiLevelType w:val="hybridMultilevel"/>
    <w:tmpl w:val="68B4600E"/>
    <w:lvl w:ilvl="0" w:tplc="6854B986">
      <w:start w:val="1"/>
      <w:numFmt w:val="upperLetter"/>
      <w:lvlText w:val="%1) "/>
      <w:lvlJc w:val="left"/>
      <w:pPr>
        <w:tabs>
          <w:tab w:val="num" w:pos="525"/>
        </w:tabs>
        <w:ind w:left="144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3D2862C3"/>
    <w:multiLevelType w:val="hybridMultilevel"/>
    <w:tmpl w:val="A9BE4FEC"/>
    <w:lvl w:ilvl="0" w:tplc="F410B230">
      <w:start w:val="1"/>
      <w:numFmt w:val="bullet"/>
      <w:lvlText w:val=""/>
      <w:lvlJc w:val="left"/>
      <w:pPr>
        <w:ind w:left="720" w:hanging="360"/>
      </w:pPr>
      <w:rPr>
        <w:rFonts w:ascii="Symbol" w:hAnsi="Symbol" w:hint="default"/>
      </w:rPr>
    </w:lvl>
    <w:lvl w:ilvl="1" w:tplc="87764296" w:tentative="1">
      <w:start w:val="1"/>
      <w:numFmt w:val="bullet"/>
      <w:lvlText w:val="o"/>
      <w:lvlJc w:val="left"/>
      <w:pPr>
        <w:ind w:left="1440" w:hanging="360"/>
      </w:pPr>
      <w:rPr>
        <w:rFonts w:ascii="Courier New" w:hAnsi="Courier New" w:hint="default"/>
      </w:rPr>
    </w:lvl>
    <w:lvl w:ilvl="2" w:tplc="C3FC1E9A" w:tentative="1">
      <w:start w:val="1"/>
      <w:numFmt w:val="bullet"/>
      <w:lvlText w:val=""/>
      <w:lvlJc w:val="left"/>
      <w:pPr>
        <w:ind w:left="2160" w:hanging="360"/>
      </w:pPr>
      <w:rPr>
        <w:rFonts w:ascii="Wingdings" w:hAnsi="Wingdings" w:hint="default"/>
      </w:rPr>
    </w:lvl>
    <w:lvl w:ilvl="3" w:tplc="73202870" w:tentative="1">
      <w:start w:val="1"/>
      <w:numFmt w:val="bullet"/>
      <w:lvlText w:val=""/>
      <w:lvlJc w:val="left"/>
      <w:pPr>
        <w:ind w:left="2880" w:hanging="360"/>
      </w:pPr>
      <w:rPr>
        <w:rFonts w:ascii="Symbol" w:hAnsi="Symbol" w:hint="default"/>
      </w:rPr>
    </w:lvl>
    <w:lvl w:ilvl="4" w:tplc="9EE0691C" w:tentative="1">
      <w:start w:val="1"/>
      <w:numFmt w:val="bullet"/>
      <w:lvlText w:val="o"/>
      <w:lvlJc w:val="left"/>
      <w:pPr>
        <w:ind w:left="3600" w:hanging="360"/>
      </w:pPr>
      <w:rPr>
        <w:rFonts w:ascii="Courier New" w:hAnsi="Courier New" w:hint="default"/>
      </w:rPr>
    </w:lvl>
    <w:lvl w:ilvl="5" w:tplc="DC1EE942" w:tentative="1">
      <w:start w:val="1"/>
      <w:numFmt w:val="bullet"/>
      <w:lvlText w:val=""/>
      <w:lvlJc w:val="left"/>
      <w:pPr>
        <w:ind w:left="4320" w:hanging="360"/>
      </w:pPr>
      <w:rPr>
        <w:rFonts w:ascii="Wingdings" w:hAnsi="Wingdings" w:hint="default"/>
      </w:rPr>
    </w:lvl>
    <w:lvl w:ilvl="6" w:tplc="0B3A0FEA" w:tentative="1">
      <w:start w:val="1"/>
      <w:numFmt w:val="bullet"/>
      <w:lvlText w:val=""/>
      <w:lvlJc w:val="left"/>
      <w:pPr>
        <w:ind w:left="5040" w:hanging="360"/>
      </w:pPr>
      <w:rPr>
        <w:rFonts w:ascii="Symbol" w:hAnsi="Symbol" w:hint="default"/>
      </w:rPr>
    </w:lvl>
    <w:lvl w:ilvl="7" w:tplc="FEFA450E" w:tentative="1">
      <w:start w:val="1"/>
      <w:numFmt w:val="bullet"/>
      <w:lvlText w:val="o"/>
      <w:lvlJc w:val="left"/>
      <w:pPr>
        <w:ind w:left="5760" w:hanging="360"/>
      </w:pPr>
      <w:rPr>
        <w:rFonts w:ascii="Courier New" w:hAnsi="Courier New" w:hint="default"/>
      </w:rPr>
    </w:lvl>
    <w:lvl w:ilvl="8" w:tplc="9912B2EE" w:tentative="1">
      <w:start w:val="1"/>
      <w:numFmt w:val="bullet"/>
      <w:lvlText w:val=""/>
      <w:lvlJc w:val="left"/>
      <w:pPr>
        <w:ind w:left="6480" w:hanging="360"/>
      </w:pPr>
      <w:rPr>
        <w:rFonts w:ascii="Wingdings" w:hAnsi="Wingdings" w:hint="default"/>
      </w:rPr>
    </w:lvl>
  </w:abstractNum>
  <w:abstractNum w:abstractNumId="16">
    <w:nsid w:val="46020FD0"/>
    <w:multiLevelType w:val="multilevel"/>
    <w:tmpl w:val="8E280422"/>
    <w:lvl w:ilvl="0">
      <w:start w:val="1"/>
      <w:numFmt w:val="upperLetter"/>
      <w:lvlText w:val="%1) "/>
      <w:lvlJc w:val="left"/>
      <w:pPr>
        <w:tabs>
          <w:tab w:val="num" w:pos="525"/>
        </w:tabs>
        <w:ind w:left="1440" w:hanging="360"/>
      </w:pPr>
      <w:rPr>
        <w:rFonts w:ascii="Times New Roman" w:hAnsi="Times New Roman" w:cs="Times New Roman" w:hint="default"/>
        <w:b w:val="0"/>
        <w:i w:val="0"/>
        <w:sz w:val="24"/>
        <w:szCs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46C3797E"/>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48C16AA1"/>
    <w:multiLevelType w:val="hybridMultilevel"/>
    <w:tmpl w:val="E8C6A8EE"/>
    <w:lvl w:ilvl="0" w:tplc="F268387E">
      <w:start w:val="1"/>
      <w:numFmt w:val="upperLetter"/>
      <w:lvlText w:val="%1)"/>
      <w:lvlJc w:val="left"/>
      <w:pPr>
        <w:tabs>
          <w:tab w:val="num" w:pos="1512"/>
        </w:tabs>
        <w:ind w:left="1512" w:hanging="432"/>
      </w:pPr>
      <w:rPr>
        <w:rFonts w:cs="Times New Roman" w:hint="default"/>
      </w:rPr>
    </w:lvl>
    <w:lvl w:ilvl="1" w:tplc="12E08B7E">
      <w:start w:val="5"/>
      <w:numFmt w:val="upperLetter"/>
      <w:lvlText w:val="%2)"/>
      <w:lvlJc w:val="left"/>
      <w:pPr>
        <w:tabs>
          <w:tab w:val="num" w:pos="792"/>
        </w:tabs>
        <w:ind w:left="792" w:hanging="432"/>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4C825A77"/>
    <w:multiLevelType w:val="singleLevel"/>
    <w:tmpl w:val="E2F8DD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0">
    <w:nsid w:val="4CD8424E"/>
    <w:multiLevelType w:val="hybridMultilevel"/>
    <w:tmpl w:val="D0887E5E"/>
    <w:lvl w:ilvl="0" w:tplc="208AB502">
      <w:start w:val="2"/>
      <w:numFmt w:val="upp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50C37ED7"/>
    <w:multiLevelType w:val="hybridMultilevel"/>
    <w:tmpl w:val="831C50D4"/>
    <w:lvl w:ilvl="0" w:tplc="C8A85068">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4A9CA79C">
      <w:start w:val="1"/>
      <w:numFmt w:val="upperLetter"/>
      <w:lvlText w:val="%2)"/>
      <w:lvlJc w:val="left"/>
      <w:pPr>
        <w:tabs>
          <w:tab w:val="num" w:pos="1062"/>
        </w:tabs>
        <w:ind w:left="1062" w:hanging="432"/>
      </w:pPr>
      <w:rPr>
        <w:rFonts w:cs="Times New Roman" w:hint="default"/>
        <w:b w:val="0"/>
        <w:i w:val="0"/>
        <w:sz w:val="24"/>
        <w:u w:val="none"/>
      </w:rPr>
    </w:lvl>
    <w:lvl w:ilvl="2" w:tplc="0409001B" w:tentative="1">
      <w:start w:val="1"/>
      <w:numFmt w:val="lowerRoman"/>
      <w:lvlText w:val="%3."/>
      <w:lvlJc w:val="right"/>
      <w:pPr>
        <w:tabs>
          <w:tab w:val="num" w:pos="1710"/>
        </w:tabs>
        <w:ind w:left="1710" w:hanging="180"/>
      </w:pPr>
      <w:rPr>
        <w:rFonts w:cs="Times New Roman"/>
      </w:rPr>
    </w:lvl>
    <w:lvl w:ilvl="3" w:tplc="0409000F" w:tentative="1">
      <w:start w:val="1"/>
      <w:numFmt w:val="decimal"/>
      <w:lvlText w:val="%4."/>
      <w:lvlJc w:val="left"/>
      <w:pPr>
        <w:tabs>
          <w:tab w:val="num" w:pos="2430"/>
        </w:tabs>
        <w:ind w:left="2430" w:hanging="360"/>
      </w:pPr>
      <w:rPr>
        <w:rFonts w:cs="Times New Roman"/>
      </w:rPr>
    </w:lvl>
    <w:lvl w:ilvl="4" w:tplc="04090019" w:tentative="1">
      <w:start w:val="1"/>
      <w:numFmt w:val="lowerLetter"/>
      <w:lvlText w:val="%5."/>
      <w:lvlJc w:val="left"/>
      <w:pPr>
        <w:tabs>
          <w:tab w:val="num" w:pos="3150"/>
        </w:tabs>
        <w:ind w:left="3150" w:hanging="360"/>
      </w:pPr>
      <w:rPr>
        <w:rFonts w:cs="Times New Roman"/>
      </w:rPr>
    </w:lvl>
    <w:lvl w:ilvl="5" w:tplc="0409001B" w:tentative="1">
      <w:start w:val="1"/>
      <w:numFmt w:val="lowerRoman"/>
      <w:lvlText w:val="%6."/>
      <w:lvlJc w:val="right"/>
      <w:pPr>
        <w:tabs>
          <w:tab w:val="num" w:pos="3870"/>
        </w:tabs>
        <w:ind w:left="3870" w:hanging="180"/>
      </w:pPr>
      <w:rPr>
        <w:rFonts w:cs="Times New Roman"/>
      </w:rPr>
    </w:lvl>
    <w:lvl w:ilvl="6" w:tplc="0409000F" w:tentative="1">
      <w:start w:val="1"/>
      <w:numFmt w:val="decimal"/>
      <w:lvlText w:val="%7."/>
      <w:lvlJc w:val="left"/>
      <w:pPr>
        <w:tabs>
          <w:tab w:val="num" w:pos="4590"/>
        </w:tabs>
        <w:ind w:left="4590" w:hanging="360"/>
      </w:pPr>
      <w:rPr>
        <w:rFonts w:cs="Times New Roman"/>
      </w:rPr>
    </w:lvl>
    <w:lvl w:ilvl="7" w:tplc="04090019" w:tentative="1">
      <w:start w:val="1"/>
      <w:numFmt w:val="lowerLetter"/>
      <w:lvlText w:val="%8."/>
      <w:lvlJc w:val="left"/>
      <w:pPr>
        <w:tabs>
          <w:tab w:val="num" w:pos="5310"/>
        </w:tabs>
        <w:ind w:left="5310" w:hanging="360"/>
      </w:pPr>
      <w:rPr>
        <w:rFonts w:cs="Times New Roman"/>
      </w:rPr>
    </w:lvl>
    <w:lvl w:ilvl="8" w:tplc="0409001B" w:tentative="1">
      <w:start w:val="1"/>
      <w:numFmt w:val="lowerRoman"/>
      <w:lvlText w:val="%9."/>
      <w:lvlJc w:val="right"/>
      <w:pPr>
        <w:tabs>
          <w:tab w:val="num" w:pos="6030"/>
        </w:tabs>
        <w:ind w:left="6030" w:hanging="180"/>
      </w:pPr>
      <w:rPr>
        <w:rFonts w:cs="Times New Roman"/>
      </w:rPr>
    </w:lvl>
  </w:abstractNum>
  <w:abstractNum w:abstractNumId="22">
    <w:nsid w:val="526B0AF3"/>
    <w:multiLevelType w:val="singleLevel"/>
    <w:tmpl w:val="D0526FF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3">
    <w:nsid w:val="57DF47B2"/>
    <w:multiLevelType w:val="singleLevel"/>
    <w:tmpl w:val="36A247B0"/>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4">
    <w:nsid w:val="58BE4CF7"/>
    <w:multiLevelType w:val="multilevel"/>
    <w:tmpl w:val="8E280422"/>
    <w:lvl w:ilvl="0">
      <w:start w:val="1"/>
      <w:numFmt w:val="upperLetter"/>
      <w:lvlText w:val="%1) "/>
      <w:lvlJc w:val="left"/>
      <w:pPr>
        <w:tabs>
          <w:tab w:val="num" w:pos="525"/>
        </w:tabs>
        <w:ind w:left="1440" w:hanging="360"/>
      </w:pPr>
      <w:rPr>
        <w:rFonts w:ascii="Times New Roman" w:hAnsi="Times New Roman" w:cs="Times New Roman" w:hint="default"/>
        <w:b w:val="0"/>
        <w:i w:val="0"/>
        <w:sz w:val="24"/>
        <w:szCs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596834E8"/>
    <w:multiLevelType w:val="hybridMultilevel"/>
    <w:tmpl w:val="A2B22E9C"/>
    <w:lvl w:ilvl="0" w:tplc="4050BF84">
      <w:start w:val="3"/>
      <w:numFmt w:val="upperLetter"/>
      <w:lvlText w:val="%1."/>
      <w:lvlJc w:val="left"/>
      <w:pPr>
        <w:tabs>
          <w:tab w:val="num" w:pos="1200"/>
        </w:tabs>
        <w:ind w:left="1200" w:hanging="600"/>
      </w:pPr>
      <w:rPr>
        <w:rFonts w:cs="Times New Roman" w:hint="default"/>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6">
    <w:nsid w:val="5D97322E"/>
    <w:multiLevelType w:val="singleLevel"/>
    <w:tmpl w:val="B2D049D8"/>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7">
    <w:nsid w:val="60B723B3"/>
    <w:multiLevelType w:val="hybridMultilevel"/>
    <w:tmpl w:val="853E33A6"/>
    <w:lvl w:ilvl="0" w:tplc="6F8A78AE">
      <w:start w:val="1"/>
      <w:numFmt w:val="upperLetter"/>
      <w:lvlText w:val="%1)"/>
      <w:lvlJc w:val="left"/>
      <w:pPr>
        <w:tabs>
          <w:tab w:val="num" w:pos="792"/>
        </w:tabs>
        <w:ind w:left="792"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65C13DB"/>
    <w:multiLevelType w:val="hybridMultilevel"/>
    <w:tmpl w:val="D124D032"/>
    <w:lvl w:ilvl="0" w:tplc="E6A85DE6">
      <w:start w:val="1"/>
      <w:numFmt w:val="upperLetter"/>
      <w:lvlText w:val="%1) "/>
      <w:lvlJc w:val="left"/>
      <w:pPr>
        <w:tabs>
          <w:tab w:val="num" w:pos="525"/>
        </w:tabs>
        <w:ind w:left="1440" w:hanging="360"/>
      </w:pPr>
      <w:rPr>
        <w:rFonts w:ascii="Times New Roman" w:hAnsi="Times New Roman" w:cs="Times New Roman" w:hint="default"/>
        <w:b w:val="0"/>
        <w:i w:val="0"/>
        <w:sz w:val="23"/>
        <w:szCs w:val="23"/>
        <w:u w:val="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6BDF265C"/>
    <w:multiLevelType w:val="hybridMultilevel"/>
    <w:tmpl w:val="A7EEF48C"/>
    <w:lvl w:ilvl="0" w:tplc="D592F37A">
      <w:start w:val="1"/>
      <w:numFmt w:val="upperLetter"/>
      <w:lvlText w:val="%1) "/>
      <w:lvlJc w:val="left"/>
      <w:pPr>
        <w:tabs>
          <w:tab w:val="num" w:pos="525"/>
        </w:tabs>
        <w:ind w:left="1440" w:hanging="360"/>
      </w:pPr>
      <w:rPr>
        <w:rFonts w:ascii="Times New Roman" w:hAnsi="Times New Roman" w:cs="Times New Roman" w:hint="default"/>
        <w:b w:val="0"/>
        <w:i w:val="0"/>
        <w:sz w:val="23"/>
        <w:szCs w:val="23"/>
        <w:u w:val="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6BF55C4D"/>
    <w:multiLevelType w:val="hybridMultilevel"/>
    <w:tmpl w:val="FBA0C606"/>
    <w:lvl w:ilvl="0" w:tplc="8C7C0060">
      <w:start w:val="1"/>
      <w:numFmt w:val="upperLetter"/>
      <w:lvlText w:val="%1)"/>
      <w:lvlJc w:val="left"/>
      <w:pPr>
        <w:tabs>
          <w:tab w:val="num" w:pos="792"/>
        </w:tabs>
        <w:ind w:left="792" w:hanging="432"/>
      </w:pPr>
      <w:rPr>
        <w:rFonts w:cs="Times New Roman" w:hint="default"/>
        <w:sz w:val="24"/>
        <w:szCs w:val="24"/>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31">
    <w:nsid w:val="71E536CF"/>
    <w:multiLevelType w:val="hybridMultilevel"/>
    <w:tmpl w:val="46A0BF64"/>
    <w:lvl w:ilvl="0" w:tplc="7E18C724">
      <w:start w:val="1"/>
      <w:numFmt w:val="decimal"/>
      <w:lvlText w:val="%1)"/>
      <w:lvlJc w:val="left"/>
      <w:pPr>
        <w:tabs>
          <w:tab w:val="num" w:pos="1485"/>
        </w:tabs>
        <w:ind w:left="1485" w:hanging="405"/>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2">
    <w:nsid w:val="7A7770B3"/>
    <w:multiLevelType w:val="singleLevel"/>
    <w:tmpl w:val="59EC2F3C"/>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3">
    <w:nsid w:val="7BE7205B"/>
    <w:multiLevelType w:val="hybridMultilevel"/>
    <w:tmpl w:val="E774E4E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2"/>
  </w:num>
  <w:num w:numId="2">
    <w:abstractNumId w:val="22"/>
  </w:num>
  <w:num w:numId="3">
    <w:abstractNumId w:val="3"/>
  </w:num>
  <w:num w:numId="4">
    <w:abstractNumId w:val="19"/>
  </w:num>
  <w:num w:numId="5">
    <w:abstractNumId w:val="13"/>
  </w:num>
  <w:num w:numId="6">
    <w:abstractNumId w:val="25"/>
  </w:num>
  <w:num w:numId="7">
    <w:abstractNumId w:val="32"/>
  </w:num>
  <w:num w:numId="8">
    <w:abstractNumId w:val="26"/>
  </w:num>
  <w:num w:numId="9">
    <w:abstractNumId w:val="23"/>
  </w:num>
  <w:num w:numId="10">
    <w:abstractNumId w:val="0"/>
  </w:num>
  <w:num w:numId="11">
    <w:abstractNumId w:val="20"/>
  </w:num>
  <w:num w:numId="12">
    <w:abstractNumId w:val="11"/>
  </w:num>
  <w:num w:numId="13">
    <w:abstractNumId w:val="5"/>
  </w:num>
  <w:num w:numId="14">
    <w:abstractNumId w:val="33"/>
  </w:num>
  <w:num w:numId="15">
    <w:abstractNumId w:val="8"/>
  </w:num>
  <w:num w:numId="16">
    <w:abstractNumId w:val="29"/>
  </w:num>
  <w:num w:numId="17">
    <w:abstractNumId w:val="28"/>
  </w:num>
  <w:num w:numId="18">
    <w:abstractNumId w:val="14"/>
  </w:num>
  <w:num w:numId="19">
    <w:abstractNumId w:val="16"/>
  </w:num>
  <w:num w:numId="20">
    <w:abstractNumId w:val="24"/>
  </w:num>
  <w:num w:numId="21">
    <w:abstractNumId w:val="1"/>
  </w:num>
  <w:num w:numId="22">
    <w:abstractNumId w:val="7"/>
  </w:num>
  <w:num w:numId="23">
    <w:abstractNumId w:val="31"/>
  </w:num>
  <w:num w:numId="24">
    <w:abstractNumId w:val="2"/>
  </w:num>
  <w:num w:numId="25">
    <w:abstractNumId w:val="27"/>
  </w:num>
  <w:num w:numId="26">
    <w:abstractNumId w:val="4"/>
  </w:num>
  <w:num w:numId="27">
    <w:abstractNumId w:val="21"/>
  </w:num>
  <w:num w:numId="28">
    <w:abstractNumId w:val="30"/>
  </w:num>
  <w:num w:numId="29">
    <w:abstractNumId w:val="18"/>
  </w:num>
  <w:num w:numId="30">
    <w:abstractNumId w:val="6"/>
  </w:num>
  <w:num w:numId="31">
    <w:abstractNumId w:val="17"/>
  </w:num>
  <w:num w:numId="32">
    <w:abstractNumId w:val="9"/>
  </w:num>
  <w:num w:numId="33">
    <w:abstractNumId w:val="15"/>
  </w:num>
  <w:num w:numId="34">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0832FB"/>
    <w:rsid w:val="00000544"/>
    <w:rsid w:val="0000297E"/>
    <w:rsid w:val="000033CA"/>
    <w:rsid w:val="00003571"/>
    <w:rsid w:val="0000373E"/>
    <w:rsid w:val="0000454B"/>
    <w:rsid w:val="00004F4C"/>
    <w:rsid w:val="00005E00"/>
    <w:rsid w:val="00005E64"/>
    <w:rsid w:val="0001031D"/>
    <w:rsid w:val="0001120B"/>
    <w:rsid w:val="000116DD"/>
    <w:rsid w:val="000133CA"/>
    <w:rsid w:val="00013507"/>
    <w:rsid w:val="00013DB0"/>
    <w:rsid w:val="0001525F"/>
    <w:rsid w:val="00015FFF"/>
    <w:rsid w:val="00017161"/>
    <w:rsid w:val="000202D6"/>
    <w:rsid w:val="00020420"/>
    <w:rsid w:val="00021E19"/>
    <w:rsid w:val="0002274A"/>
    <w:rsid w:val="00025E0F"/>
    <w:rsid w:val="000264EA"/>
    <w:rsid w:val="00026D26"/>
    <w:rsid w:val="000309B6"/>
    <w:rsid w:val="00030CEA"/>
    <w:rsid w:val="000325E6"/>
    <w:rsid w:val="00032B44"/>
    <w:rsid w:val="000349F9"/>
    <w:rsid w:val="00034C9C"/>
    <w:rsid w:val="000350F9"/>
    <w:rsid w:val="000356FC"/>
    <w:rsid w:val="000364D5"/>
    <w:rsid w:val="00036B45"/>
    <w:rsid w:val="0004047A"/>
    <w:rsid w:val="000409D2"/>
    <w:rsid w:val="00040A4B"/>
    <w:rsid w:val="0004268C"/>
    <w:rsid w:val="00042F4D"/>
    <w:rsid w:val="00042F8B"/>
    <w:rsid w:val="000433E8"/>
    <w:rsid w:val="00043723"/>
    <w:rsid w:val="00044D6C"/>
    <w:rsid w:val="00051594"/>
    <w:rsid w:val="000516D5"/>
    <w:rsid w:val="00051853"/>
    <w:rsid w:val="0005254D"/>
    <w:rsid w:val="00053362"/>
    <w:rsid w:val="000535EB"/>
    <w:rsid w:val="00054A6D"/>
    <w:rsid w:val="00054DA1"/>
    <w:rsid w:val="00054EF6"/>
    <w:rsid w:val="000554B8"/>
    <w:rsid w:val="00056059"/>
    <w:rsid w:val="00057E02"/>
    <w:rsid w:val="00060323"/>
    <w:rsid w:val="000605C9"/>
    <w:rsid w:val="0006062B"/>
    <w:rsid w:val="0006067F"/>
    <w:rsid w:val="0006123D"/>
    <w:rsid w:val="00061487"/>
    <w:rsid w:val="00062BD4"/>
    <w:rsid w:val="000655AD"/>
    <w:rsid w:val="000660A5"/>
    <w:rsid w:val="00070636"/>
    <w:rsid w:val="000708E4"/>
    <w:rsid w:val="000709AC"/>
    <w:rsid w:val="00071B6A"/>
    <w:rsid w:val="0007246D"/>
    <w:rsid w:val="00072B1F"/>
    <w:rsid w:val="00072DC0"/>
    <w:rsid w:val="000738B8"/>
    <w:rsid w:val="00074502"/>
    <w:rsid w:val="00077A9B"/>
    <w:rsid w:val="0008054D"/>
    <w:rsid w:val="00080A85"/>
    <w:rsid w:val="000818C4"/>
    <w:rsid w:val="0008256B"/>
    <w:rsid w:val="000832FB"/>
    <w:rsid w:val="00083B21"/>
    <w:rsid w:val="000857C3"/>
    <w:rsid w:val="00086BDD"/>
    <w:rsid w:val="00086F55"/>
    <w:rsid w:val="00087DD9"/>
    <w:rsid w:val="00087E5A"/>
    <w:rsid w:val="0009023D"/>
    <w:rsid w:val="000905F8"/>
    <w:rsid w:val="00091B6A"/>
    <w:rsid w:val="00091D65"/>
    <w:rsid w:val="0009204A"/>
    <w:rsid w:val="00092157"/>
    <w:rsid w:val="00093356"/>
    <w:rsid w:val="00094751"/>
    <w:rsid w:val="00094A19"/>
    <w:rsid w:val="000959F6"/>
    <w:rsid w:val="00096881"/>
    <w:rsid w:val="000975CC"/>
    <w:rsid w:val="00097C22"/>
    <w:rsid w:val="000A0B72"/>
    <w:rsid w:val="000A1347"/>
    <w:rsid w:val="000A33E3"/>
    <w:rsid w:val="000A7570"/>
    <w:rsid w:val="000A7FF7"/>
    <w:rsid w:val="000B0A42"/>
    <w:rsid w:val="000B0C4E"/>
    <w:rsid w:val="000B33FB"/>
    <w:rsid w:val="000B5429"/>
    <w:rsid w:val="000B6E09"/>
    <w:rsid w:val="000C1ACA"/>
    <w:rsid w:val="000C235F"/>
    <w:rsid w:val="000C384E"/>
    <w:rsid w:val="000C3BC5"/>
    <w:rsid w:val="000C5855"/>
    <w:rsid w:val="000C74EA"/>
    <w:rsid w:val="000C7CDA"/>
    <w:rsid w:val="000D03CF"/>
    <w:rsid w:val="000D0400"/>
    <w:rsid w:val="000D1340"/>
    <w:rsid w:val="000D1391"/>
    <w:rsid w:val="000D4C1D"/>
    <w:rsid w:val="000D796F"/>
    <w:rsid w:val="000E012C"/>
    <w:rsid w:val="000E273C"/>
    <w:rsid w:val="000E47C3"/>
    <w:rsid w:val="000E49B3"/>
    <w:rsid w:val="000E5127"/>
    <w:rsid w:val="000E52D8"/>
    <w:rsid w:val="000F0B2F"/>
    <w:rsid w:val="000F0F2E"/>
    <w:rsid w:val="000F1340"/>
    <w:rsid w:val="000F1980"/>
    <w:rsid w:val="000F246B"/>
    <w:rsid w:val="000F2F91"/>
    <w:rsid w:val="000F3881"/>
    <w:rsid w:val="000F4ADA"/>
    <w:rsid w:val="000F57A9"/>
    <w:rsid w:val="000F624E"/>
    <w:rsid w:val="000F6D8F"/>
    <w:rsid w:val="000F744A"/>
    <w:rsid w:val="001013A4"/>
    <w:rsid w:val="0010224B"/>
    <w:rsid w:val="001027E7"/>
    <w:rsid w:val="00103121"/>
    <w:rsid w:val="00103498"/>
    <w:rsid w:val="00103BB0"/>
    <w:rsid w:val="001053E6"/>
    <w:rsid w:val="00106804"/>
    <w:rsid w:val="0010692D"/>
    <w:rsid w:val="001114AE"/>
    <w:rsid w:val="0011170B"/>
    <w:rsid w:val="00112C6E"/>
    <w:rsid w:val="00116E23"/>
    <w:rsid w:val="00121E8D"/>
    <w:rsid w:val="001229EE"/>
    <w:rsid w:val="00124A6D"/>
    <w:rsid w:val="0012511C"/>
    <w:rsid w:val="0012526E"/>
    <w:rsid w:val="00130C93"/>
    <w:rsid w:val="001310BA"/>
    <w:rsid w:val="00132E0B"/>
    <w:rsid w:val="00133FDA"/>
    <w:rsid w:val="001342A4"/>
    <w:rsid w:val="00134C7E"/>
    <w:rsid w:val="00135A41"/>
    <w:rsid w:val="00136BB8"/>
    <w:rsid w:val="00140234"/>
    <w:rsid w:val="001403D3"/>
    <w:rsid w:val="0014108C"/>
    <w:rsid w:val="0014336B"/>
    <w:rsid w:val="00143DDA"/>
    <w:rsid w:val="00146D54"/>
    <w:rsid w:val="0014703C"/>
    <w:rsid w:val="00151317"/>
    <w:rsid w:val="0015158F"/>
    <w:rsid w:val="001527C7"/>
    <w:rsid w:val="00153802"/>
    <w:rsid w:val="00154244"/>
    <w:rsid w:val="001544F2"/>
    <w:rsid w:val="00154FD2"/>
    <w:rsid w:val="0015688C"/>
    <w:rsid w:val="00157920"/>
    <w:rsid w:val="00157F47"/>
    <w:rsid w:val="00160212"/>
    <w:rsid w:val="0016036C"/>
    <w:rsid w:val="001611F4"/>
    <w:rsid w:val="00161B45"/>
    <w:rsid w:val="001640F3"/>
    <w:rsid w:val="0016470F"/>
    <w:rsid w:val="00164B1E"/>
    <w:rsid w:val="00164EE9"/>
    <w:rsid w:val="0016506F"/>
    <w:rsid w:val="00166913"/>
    <w:rsid w:val="00166A3A"/>
    <w:rsid w:val="00167865"/>
    <w:rsid w:val="00170413"/>
    <w:rsid w:val="001706B4"/>
    <w:rsid w:val="00171983"/>
    <w:rsid w:val="001730C9"/>
    <w:rsid w:val="00175A85"/>
    <w:rsid w:val="00176003"/>
    <w:rsid w:val="0017655B"/>
    <w:rsid w:val="001773F6"/>
    <w:rsid w:val="00180494"/>
    <w:rsid w:val="00181806"/>
    <w:rsid w:val="001831B3"/>
    <w:rsid w:val="001852D9"/>
    <w:rsid w:val="001878D1"/>
    <w:rsid w:val="00187C6A"/>
    <w:rsid w:val="00190B3E"/>
    <w:rsid w:val="00191C36"/>
    <w:rsid w:val="00192A8F"/>
    <w:rsid w:val="0019336A"/>
    <w:rsid w:val="00193959"/>
    <w:rsid w:val="001945CA"/>
    <w:rsid w:val="001957E7"/>
    <w:rsid w:val="00195CA0"/>
    <w:rsid w:val="00195EA7"/>
    <w:rsid w:val="0019624E"/>
    <w:rsid w:val="00197782"/>
    <w:rsid w:val="00197A17"/>
    <w:rsid w:val="001A028E"/>
    <w:rsid w:val="001A0425"/>
    <w:rsid w:val="001A0613"/>
    <w:rsid w:val="001A1AF8"/>
    <w:rsid w:val="001A475C"/>
    <w:rsid w:val="001A4A6C"/>
    <w:rsid w:val="001A4F69"/>
    <w:rsid w:val="001A508E"/>
    <w:rsid w:val="001A6D71"/>
    <w:rsid w:val="001A724F"/>
    <w:rsid w:val="001B1021"/>
    <w:rsid w:val="001B11CB"/>
    <w:rsid w:val="001B5C90"/>
    <w:rsid w:val="001B77B4"/>
    <w:rsid w:val="001B7896"/>
    <w:rsid w:val="001B79F7"/>
    <w:rsid w:val="001C0B98"/>
    <w:rsid w:val="001C1B0A"/>
    <w:rsid w:val="001C1D73"/>
    <w:rsid w:val="001C23E7"/>
    <w:rsid w:val="001C4212"/>
    <w:rsid w:val="001C5ECD"/>
    <w:rsid w:val="001C7767"/>
    <w:rsid w:val="001C7A37"/>
    <w:rsid w:val="001D01B0"/>
    <w:rsid w:val="001D0627"/>
    <w:rsid w:val="001D1EF5"/>
    <w:rsid w:val="001D1F33"/>
    <w:rsid w:val="001D26F6"/>
    <w:rsid w:val="001D2784"/>
    <w:rsid w:val="001D2AB5"/>
    <w:rsid w:val="001D3091"/>
    <w:rsid w:val="001D49ED"/>
    <w:rsid w:val="001D544E"/>
    <w:rsid w:val="001D5867"/>
    <w:rsid w:val="001D6A92"/>
    <w:rsid w:val="001D6E88"/>
    <w:rsid w:val="001D70F9"/>
    <w:rsid w:val="001E0AF6"/>
    <w:rsid w:val="001E11DF"/>
    <w:rsid w:val="001E3D8A"/>
    <w:rsid w:val="001E3E89"/>
    <w:rsid w:val="001E4083"/>
    <w:rsid w:val="001E4E1C"/>
    <w:rsid w:val="001E599A"/>
    <w:rsid w:val="001F06CF"/>
    <w:rsid w:val="001F1F6A"/>
    <w:rsid w:val="001F2B03"/>
    <w:rsid w:val="001F2F12"/>
    <w:rsid w:val="001F43EC"/>
    <w:rsid w:val="001F45D4"/>
    <w:rsid w:val="001F531F"/>
    <w:rsid w:val="001F55AC"/>
    <w:rsid w:val="001F6412"/>
    <w:rsid w:val="001F7D90"/>
    <w:rsid w:val="002011EA"/>
    <w:rsid w:val="002037A9"/>
    <w:rsid w:val="00206D68"/>
    <w:rsid w:val="00207039"/>
    <w:rsid w:val="00207170"/>
    <w:rsid w:val="00207184"/>
    <w:rsid w:val="00210004"/>
    <w:rsid w:val="00211776"/>
    <w:rsid w:val="002125F6"/>
    <w:rsid w:val="002129CB"/>
    <w:rsid w:val="0021510F"/>
    <w:rsid w:val="00216A36"/>
    <w:rsid w:val="00216C94"/>
    <w:rsid w:val="00216F6B"/>
    <w:rsid w:val="00217D1F"/>
    <w:rsid w:val="00217DDD"/>
    <w:rsid w:val="002213D4"/>
    <w:rsid w:val="00221DD7"/>
    <w:rsid w:val="0022236A"/>
    <w:rsid w:val="00223A41"/>
    <w:rsid w:val="00226A77"/>
    <w:rsid w:val="002278B3"/>
    <w:rsid w:val="00231650"/>
    <w:rsid w:val="00231A4A"/>
    <w:rsid w:val="00233F6D"/>
    <w:rsid w:val="00234FCD"/>
    <w:rsid w:val="00235A86"/>
    <w:rsid w:val="0023660C"/>
    <w:rsid w:val="002366D7"/>
    <w:rsid w:val="00236C8F"/>
    <w:rsid w:val="00237FE1"/>
    <w:rsid w:val="00241045"/>
    <w:rsid w:val="00241C9D"/>
    <w:rsid w:val="002423C4"/>
    <w:rsid w:val="002427E2"/>
    <w:rsid w:val="00243277"/>
    <w:rsid w:val="00244A92"/>
    <w:rsid w:val="002457A7"/>
    <w:rsid w:val="00247BE4"/>
    <w:rsid w:val="00247D15"/>
    <w:rsid w:val="0025078C"/>
    <w:rsid w:val="00251710"/>
    <w:rsid w:val="00251800"/>
    <w:rsid w:val="00251818"/>
    <w:rsid w:val="00252469"/>
    <w:rsid w:val="00254934"/>
    <w:rsid w:val="002550F1"/>
    <w:rsid w:val="00255C8B"/>
    <w:rsid w:val="00257FE4"/>
    <w:rsid w:val="00260E30"/>
    <w:rsid w:val="0026302A"/>
    <w:rsid w:val="00263436"/>
    <w:rsid w:val="0026357A"/>
    <w:rsid w:val="00263C5D"/>
    <w:rsid w:val="00265328"/>
    <w:rsid w:val="00267A1F"/>
    <w:rsid w:val="00270CFC"/>
    <w:rsid w:val="00271755"/>
    <w:rsid w:val="002719FB"/>
    <w:rsid w:val="00272C20"/>
    <w:rsid w:val="0027393C"/>
    <w:rsid w:val="0027440B"/>
    <w:rsid w:val="00275099"/>
    <w:rsid w:val="002807E5"/>
    <w:rsid w:val="00282641"/>
    <w:rsid w:val="00282E93"/>
    <w:rsid w:val="00283441"/>
    <w:rsid w:val="0028495C"/>
    <w:rsid w:val="00285AAD"/>
    <w:rsid w:val="00285FA3"/>
    <w:rsid w:val="00286D63"/>
    <w:rsid w:val="00290E88"/>
    <w:rsid w:val="0029329A"/>
    <w:rsid w:val="002932F0"/>
    <w:rsid w:val="0029407C"/>
    <w:rsid w:val="0029589D"/>
    <w:rsid w:val="00296B69"/>
    <w:rsid w:val="002A062D"/>
    <w:rsid w:val="002A1007"/>
    <w:rsid w:val="002A10BF"/>
    <w:rsid w:val="002A2A6C"/>
    <w:rsid w:val="002A336C"/>
    <w:rsid w:val="002A36D3"/>
    <w:rsid w:val="002A43F1"/>
    <w:rsid w:val="002A52A9"/>
    <w:rsid w:val="002A7708"/>
    <w:rsid w:val="002B1A96"/>
    <w:rsid w:val="002B1AF8"/>
    <w:rsid w:val="002B1FD1"/>
    <w:rsid w:val="002B47F4"/>
    <w:rsid w:val="002B7242"/>
    <w:rsid w:val="002C0868"/>
    <w:rsid w:val="002C1E86"/>
    <w:rsid w:val="002C3011"/>
    <w:rsid w:val="002C5094"/>
    <w:rsid w:val="002C5C8C"/>
    <w:rsid w:val="002C7235"/>
    <w:rsid w:val="002C7569"/>
    <w:rsid w:val="002C7B32"/>
    <w:rsid w:val="002D122F"/>
    <w:rsid w:val="002D184B"/>
    <w:rsid w:val="002D25D1"/>
    <w:rsid w:val="002D3BD7"/>
    <w:rsid w:val="002D61A4"/>
    <w:rsid w:val="002D7A58"/>
    <w:rsid w:val="002E3622"/>
    <w:rsid w:val="002E57F2"/>
    <w:rsid w:val="002E59D5"/>
    <w:rsid w:val="002E5E7A"/>
    <w:rsid w:val="002E6DA9"/>
    <w:rsid w:val="002E6F77"/>
    <w:rsid w:val="002F0915"/>
    <w:rsid w:val="002F13C5"/>
    <w:rsid w:val="002F262C"/>
    <w:rsid w:val="002F2D77"/>
    <w:rsid w:val="002F7AE5"/>
    <w:rsid w:val="002F7BD8"/>
    <w:rsid w:val="00300AAD"/>
    <w:rsid w:val="00300D0F"/>
    <w:rsid w:val="003032D2"/>
    <w:rsid w:val="00305753"/>
    <w:rsid w:val="003076FA"/>
    <w:rsid w:val="003119EE"/>
    <w:rsid w:val="0031383D"/>
    <w:rsid w:val="003168BA"/>
    <w:rsid w:val="003220BB"/>
    <w:rsid w:val="00324224"/>
    <w:rsid w:val="00325BFC"/>
    <w:rsid w:val="00325D85"/>
    <w:rsid w:val="00326618"/>
    <w:rsid w:val="0032675F"/>
    <w:rsid w:val="0032696A"/>
    <w:rsid w:val="0033030C"/>
    <w:rsid w:val="00331E08"/>
    <w:rsid w:val="00332FCA"/>
    <w:rsid w:val="003333EB"/>
    <w:rsid w:val="00334E73"/>
    <w:rsid w:val="00334E75"/>
    <w:rsid w:val="0033569D"/>
    <w:rsid w:val="003364D5"/>
    <w:rsid w:val="00340348"/>
    <w:rsid w:val="00340E92"/>
    <w:rsid w:val="00342118"/>
    <w:rsid w:val="0034358C"/>
    <w:rsid w:val="00343FB3"/>
    <w:rsid w:val="003455BD"/>
    <w:rsid w:val="00346A64"/>
    <w:rsid w:val="003506C2"/>
    <w:rsid w:val="003523F8"/>
    <w:rsid w:val="00353C3E"/>
    <w:rsid w:val="00353D1F"/>
    <w:rsid w:val="00354912"/>
    <w:rsid w:val="0035569B"/>
    <w:rsid w:val="00363ED0"/>
    <w:rsid w:val="00371081"/>
    <w:rsid w:val="00374483"/>
    <w:rsid w:val="00374E32"/>
    <w:rsid w:val="00375CC1"/>
    <w:rsid w:val="00376B86"/>
    <w:rsid w:val="0037701C"/>
    <w:rsid w:val="003816A0"/>
    <w:rsid w:val="00381B29"/>
    <w:rsid w:val="00383100"/>
    <w:rsid w:val="00384149"/>
    <w:rsid w:val="003862F0"/>
    <w:rsid w:val="00386B83"/>
    <w:rsid w:val="0038700D"/>
    <w:rsid w:val="00387C40"/>
    <w:rsid w:val="00391B68"/>
    <w:rsid w:val="00391B70"/>
    <w:rsid w:val="00394F38"/>
    <w:rsid w:val="0039506E"/>
    <w:rsid w:val="003954AF"/>
    <w:rsid w:val="0039570E"/>
    <w:rsid w:val="00395A8B"/>
    <w:rsid w:val="00395B71"/>
    <w:rsid w:val="00396121"/>
    <w:rsid w:val="00397D20"/>
    <w:rsid w:val="00397DE1"/>
    <w:rsid w:val="003A33EB"/>
    <w:rsid w:val="003A3407"/>
    <w:rsid w:val="003A4E22"/>
    <w:rsid w:val="003A4E38"/>
    <w:rsid w:val="003A5805"/>
    <w:rsid w:val="003A6DD6"/>
    <w:rsid w:val="003B0177"/>
    <w:rsid w:val="003B1150"/>
    <w:rsid w:val="003B2B09"/>
    <w:rsid w:val="003B30DF"/>
    <w:rsid w:val="003B3AC8"/>
    <w:rsid w:val="003B6BB5"/>
    <w:rsid w:val="003C0FEC"/>
    <w:rsid w:val="003C1888"/>
    <w:rsid w:val="003C1CA9"/>
    <w:rsid w:val="003C39C0"/>
    <w:rsid w:val="003C4628"/>
    <w:rsid w:val="003C4F30"/>
    <w:rsid w:val="003C5175"/>
    <w:rsid w:val="003D09C9"/>
    <w:rsid w:val="003D0C78"/>
    <w:rsid w:val="003D2861"/>
    <w:rsid w:val="003D2999"/>
    <w:rsid w:val="003D3B7B"/>
    <w:rsid w:val="003D6575"/>
    <w:rsid w:val="003D6DFE"/>
    <w:rsid w:val="003E319B"/>
    <w:rsid w:val="003F1B12"/>
    <w:rsid w:val="003F3507"/>
    <w:rsid w:val="003F3E4A"/>
    <w:rsid w:val="003F4C3A"/>
    <w:rsid w:val="003F55D0"/>
    <w:rsid w:val="003F6188"/>
    <w:rsid w:val="003F73F7"/>
    <w:rsid w:val="003F7FD2"/>
    <w:rsid w:val="00402AF6"/>
    <w:rsid w:val="00402B90"/>
    <w:rsid w:val="0040506A"/>
    <w:rsid w:val="00405C71"/>
    <w:rsid w:val="00406522"/>
    <w:rsid w:val="00407F25"/>
    <w:rsid w:val="00412908"/>
    <w:rsid w:val="004139F0"/>
    <w:rsid w:val="00413DD2"/>
    <w:rsid w:val="0041512A"/>
    <w:rsid w:val="00415D71"/>
    <w:rsid w:val="0041708C"/>
    <w:rsid w:val="00420F8B"/>
    <w:rsid w:val="00421710"/>
    <w:rsid w:val="00423895"/>
    <w:rsid w:val="004251F3"/>
    <w:rsid w:val="00425236"/>
    <w:rsid w:val="00427780"/>
    <w:rsid w:val="00430776"/>
    <w:rsid w:val="0043080B"/>
    <w:rsid w:val="00431FDE"/>
    <w:rsid w:val="0043273A"/>
    <w:rsid w:val="004329E1"/>
    <w:rsid w:val="00432F91"/>
    <w:rsid w:val="0043503F"/>
    <w:rsid w:val="0043629A"/>
    <w:rsid w:val="00437096"/>
    <w:rsid w:val="00437C7D"/>
    <w:rsid w:val="00440A59"/>
    <w:rsid w:val="004458FF"/>
    <w:rsid w:val="004474F9"/>
    <w:rsid w:val="00447C8E"/>
    <w:rsid w:val="00450784"/>
    <w:rsid w:val="004513B4"/>
    <w:rsid w:val="0045188C"/>
    <w:rsid w:val="00453068"/>
    <w:rsid w:val="004535B1"/>
    <w:rsid w:val="00453674"/>
    <w:rsid w:val="004539E7"/>
    <w:rsid w:val="00453C26"/>
    <w:rsid w:val="0045494B"/>
    <w:rsid w:val="0045684D"/>
    <w:rsid w:val="00457BEB"/>
    <w:rsid w:val="004600C7"/>
    <w:rsid w:val="004605D7"/>
    <w:rsid w:val="004617DE"/>
    <w:rsid w:val="00461926"/>
    <w:rsid w:val="00461E9B"/>
    <w:rsid w:val="004625DE"/>
    <w:rsid w:val="00462E5D"/>
    <w:rsid w:val="004631EF"/>
    <w:rsid w:val="00463370"/>
    <w:rsid w:val="0046383A"/>
    <w:rsid w:val="00464B67"/>
    <w:rsid w:val="00464E3C"/>
    <w:rsid w:val="004657FF"/>
    <w:rsid w:val="004660C9"/>
    <w:rsid w:val="00466E63"/>
    <w:rsid w:val="0047232F"/>
    <w:rsid w:val="00473599"/>
    <w:rsid w:val="00473A33"/>
    <w:rsid w:val="00474282"/>
    <w:rsid w:val="00474A2B"/>
    <w:rsid w:val="00474CEF"/>
    <w:rsid w:val="004751BF"/>
    <w:rsid w:val="00475AFF"/>
    <w:rsid w:val="00481A0E"/>
    <w:rsid w:val="0048507C"/>
    <w:rsid w:val="00486F0F"/>
    <w:rsid w:val="004913C0"/>
    <w:rsid w:val="0049175C"/>
    <w:rsid w:val="00491B62"/>
    <w:rsid w:val="00491C22"/>
    <w:rsid w:val="004921FA"/>
    <w:rsid w:val="00494A77"/>
    <w:rsid w:val="00496292"/>
    <w:rsid w:val="00496A4A"/>
    <w:rsid w:val="004975F1"/>
    <w:rsid w:val="004A1236"/>
    <w:rsid w:val="004A1DB8"/>
    <w:rsid w:val="004A3363"/>
    <w:rsid w:val="004A3405"/>
    <w:rsid w:val="004A3579"/>
    <w:rsid w:val="004A3DE7"/>
    <w:rsid w:val="004B0AE2"/>
    <w:rsid w:val="004B175A"/>
    <w:rsid w:val="004B22C6"/>
    <w:rsid w:val="004B23B6"/>
    <w:rsid w:val="004B3901"/>
    <w:rsid w:val="004B3BAE"/>
    <w:rsid w:val="004B4169"/>
    <w:rsid w:val="004B4FBF"/>
    <w:rsid w:val="004B5657"/>
    <w:rsid w:val="004B7A74"/>
    <w:rsid w:val="004C051B"/>
    <w:rsid w:val="004C29CB"/>
    <w:rsid w:val="004C36D1"/>
    <w:rsid w:val="004C417B"/>
    <w:rsid w:val="004C53E5"/>
    <w:rsid w:val="004C649B"/>
    <w:rsid w:val="004C6751"/>
    <w:rsid w:val="004C6E1E"/>
    <w:rsid w:val="004C752C"/>
    <w:rsid w:val="004D0E19"/>
    <w:rsid w:val="004D0FB5"/>
    <w:rsid w:val="004D1EA1"/>
    <w:rsid w:val="004D2CC0"/>
    <w:rsid w:val="004D3B1F"/>
    <w:rsid w:val="004D5900"/>
    <w:rsid w:val="004D64B9"/>
    <w:rsid w:val="004E197B"/>
    <w:rsid w:val="004E363A"/>
    <w:rsid w:val="004E3734"/>
    <w:rsid w:val="004E3C9C"/>
    <w:rsid w:val="004E5957"/>
    <w:rsid w:val="004E6E32"/>
    <w:rsid w:val="004E6F0F"/>
    <w:rsid w:val="004E7296"/>
    <w:rsid w:val="004E7372"/>
    <w:rsid w:val="004F0895"/>
    <w:rsid w:val="004F10A7"/>
    <w:rsid w:val="004F1A6E"/>
    <w:rsid w:val="004F33DB"/>
    <w:rsid w:val="004F45C4"/>
    <w:rsid w:val="004F6143"/>
    <w:rsid w:val="004F6557"/>
    <w:rsid w:val="004F713B"/>
    <w:rsid w:val="004F7278"/>
    <w:rsid w:val="004F7654"/>
    <w:rsid w:val="005008B1"/>
    <w:rsid w:val="0050093F"/>
    <w:rsid w:val="00500962"/>
    <w:rsid w:val="005032EE"/>
    <w:rsid w:val="00504919"/>
    <w:rsid w:val="00505C29"/>
    <w:rsid w:val="005067CA"/>
    <w:rsid w:val="00506FC2"/>
    <w:rsid w:val="005077A8"/>
    <w:rsid w:val="00510047"/>
    <w:rsid w:val="00511FFA"/>
    <w:rsid w:val="00512497"/>
    <w:rsid w:val="00512B18"/>
    <w:rsid w:val="00513DE8"/>
    <w:rsid w:val="00514217"/>
    <w:rsid w:val="005161FF"/>
    <w:rsid w:val="0051696A"/>
    <w:rsid w:val="005169F3"/>
    <w:rsid w:val="00516FF1"/>
    <w:rsid w:val="0051718B"/>
    <w:rsid w:val="005206DF"/>
    <w:rsid w:val="00520EA3"/>
    <w:rsid w:val="00521044"/>
    <w:rsid w:val="00521CF3"/>
    <w:rsid w:val="00521DE5"/>
    <w:rsid w:val="00522558"/>
    <w:rsid w:val="00522608"/>
    <w:rsid w:val="00523078"/>
    <w:rsid w:val="00524DD9"/>
    <w:rsid w:val="00524E9D"/>
    <w:rsid w:val="00525ECC"/>
    <w:rsid w:val="005270E3"/>
    <w:rsid w:val="0052753B"/>
    <w:rsid w:val="005300F8"/>
    <w:rsid w:val="00530965"/>
    <w:rsid w:val="0053260E"/>
    <w:rsid w:val="00533380"/>
    <w:rsid w:val="00535807"/>
    <w:rsid w:val="00535EE1"/>
    <w:rsid w:val="00535F48"/>
    <w:rsid w:val="00540285"/>
    <w:rsid w:val="00540520"/>
    <w:rsid w:val="0054056F"/>
    <w:rsid w:val="0054093F"/>
    <w:rsid w:val="00541CC9"/>
    <w:rsid w:val="00541D91"/>
    <w:rsid w:val="0054494B"/>
    <w:rsid w:val="00546275"/>
    <w:rsid w:val="005504E8"/>
    <w:rsid w:val="00551F7A"/>
    <w:rsid w:val="00552795"/>
    <w:rsid w:val="00553394"/>
    <w:rsid w:val="005540BA"/>
    <w:rsid w:val="00556C46"/>
    <w:rsid w:val="00556E83"/>
    <w:rsid w:val="00557B21"/>
    <w:rsid w:val="00557E92"/>
    <w:rsid w:val="00561AC1"/>
    <w:rsid w:val="005634E4"/>
    <w:rsid w:val="0056495D"/>
    <w:rsid w:val="00565576"/>
    <w:rsid w:val="00565CFF"/>
    <w:rsid w:val="005674E2"/>
    <w:rsid w:val="005701EF"/>
    <w:rsid w:val="00571536"/>
    <w:rsid w:val="005730C0"/>
    <w:rsid w:val="005761A2"/>
    <w:rsid w:val="005762A0"/>
    <w:rsid w:val="00576CD5"/>
    <w:rsid w:val="005805E3"/>
    <w:rsid w:val="005806ED"/>
    <w:rsid w:val="005809A1"/>
    <w:rsid w:val="00581A54"/>
    <w:rsid w:val="00582DED"/>
    <w:rsid w:val="00590489"/>
    <w:rsid w:val="0059054F"/>
    <w:rsid w:val="00590764"/>
    <w:rsid w:val="005908EA"/>
    <w:rsid w:val="00590ADA"/>
    <w:rsid w:val="0059232E"/>
    <w:rsid w:val="00592A35"/>
    <w:rsid w:val="00592A72"/>
    <w:rsid w:val="00592DE9"/>
    <w:rsid w:val="00592F0A"/>
    <w:rsid w:val="00593ED4"/>
    <w:rsid w:val="00595CD8"/>
    <w:rsid w:val="00596796"/>
    <w:rsid w:val="00596A10"/>
    <w:rsid w:val="00596F99"/>
    <w:rsid w:val="005978BA"/>
    <w:rsid w:val="00597FDB"/>
    <w:rsid w:val="005A02E1"/>
    <w:rsid w:val="005A0A0E"/>
    <w:rsid w:val="005A1885"/>
    <w:rsid w:val="005A2196"/>
    <w:rsid w:val="005A21BB"/>
    <w:rsid w:val="005A21C2"/>
    <w:rsid w:val="005A22FD"/>
    <w:rsid w:val="005A244C"/>
    <w:rsid w:val="005A2785"/>
    <w:rsid w:val="005A27AA"/>
    <w:rsid w:val="005A4CBA"/>
    <w:rsid w:val="005A5479"/>
    <w:rsid w:val="005A641F"/>
    <w:rsid w:val="005A6748"/>
    <w:rsid w:val="005B0BFF"/>
    <w:rsid w:val="005B159D"/>
    <w:rsid w:val="005B2FBE"/>
    <w:rsid w:val="005B5465"/>
    <w:rsid w:val="005B5D1C"/>
    <w:rsid w:val="005C0A68"/>
    <w:rsid w:val="005C1962"/>
    <w:rsid w:val="005C2AB1"/>
    <w:rsid w:val="005C2B75"/>
    <w:rsid w:val="005C3CFD"/>
    <w:rsid w:val="005C4148"/>
    <w:rsid w:val="005C4857"/>
    <w:rsid w:val="005C4908"/>
    <w:rsid w:val="005C496F"/>
    <w:rsid w:val="005C4DAB"/>
    <w:rsid w:val="005C5270"/>
    <w:rsid w:val="005C6132"/>
    <w:rsid w:val="005C742A"/>
    <w:rsid w:val="005C74AD"/>
    <w:rsid w:val="005C7CDB"/>
    <w:rsid w:val="005D02A0"/>
    <w:rsid w:val="005D0397"/>
    <w:rsid w:val="005D4B49"/>
    <w:rsid w:val="005D6C29"/>
    <w:rsid w:val="005E0258"/>
    <w:rsid w:val="005E03B0"/>
    <w:rsid w:val="005E13DB"/>
    <w:rsid w:val="005E301C"/>
    <w:rsid w:val="005E5A07"/>
    <w:rsid w:val="005E5A84"/>
    <w:rsid w:val="005E60D4"/>
    <w:rsid w:val="005F07A1"/>
    <w:rsid w:val="005F0EB9"/>
    <w:rsid w:val="005F1600"/>
    <w:rsid w:val="005F2398"/>
    <w:rsid w:val="005F3723"/>
    <w:rsid w:val="005F3897"/>
    <w:rsid w:val="005F44F6"/>
    <w:rsid w:val="005F4AE6"/>
    <w:rsid w:val="005F5938"/>
    <w:rsid w:val="005F646E"/>
    <w:rsid w:val="005F68C1"/>
    <w:rsid w:val="005F68DC"/>
    <w:rsid w:val="005F7027"/>
    <w:rsid w:val="005F7208"/>
    <w:rsid w:val="005F7D64"/>
    <w:rsid w:val="00600DE3"/>
    <w:rsid w:val="00601F8F"/>
    <w:rsid w:val="00602413"/>
    <w:rsid w:val="006041D0"/>
    <w:rsid w:val="0060509C"/>
    <w:rsid w:val="006056B6"/>
    <w:rsid w:val="006056F2"/>
    <w:rsid w:val="0060590B"/>
    <w:rsid w:val="006109F1"/>
    <w:rsid w:val="00612228"/>
    <w:rsid w:val="00612416"/>
    <w:rsid w:val="00612CA5"/>
    <w:rsid w:val="00614196"/>
    <w:rsid w:val="00614610"/>
    <w:rsid w:val="00614E54"/>
    <w:rsid w:val="006200CC"/>
    <w:rsid w:val="006214D3"/>
    <w:rsid w:val="00621711"/>
    <w:rsid w:val="00621C43"/>
    <w:rsid w:val="006220F8"/>
    <w:rsid w:val="00622412"/>
    <w:rsid w:val="00623369"/>
    <w:rsid w:val="00623678"/>
    <w:rsid w:val="006250F6"/>
    <w:rsid w:val="00630379"/>
    <w:rsid w:val="00630413"/>
    <w:rsid w:val="00631679"/>
    <w:rsid w:val="00632505"/>
    <w:rsid w:val="006326B7"/>
    <w:rsid w:val="00632D65"/>
    <w:rsid w:val="00635C36"/>
    <w:rsid w:val="00635C6E"/>
    <w:rsid w:val="00635DAD"/>
    <w:rsid w:val="00635DC4"/>
    <w:rsid w:val="006400DC"/>
    <w:rsid w:val="00640718"/>
    <w:rsid w:val="00640FF2"/>
    <w:rsid w:val="00643AAE"/>
    <w:rsid w:val="006445A5"/>
    <w:rsid w:val="00645A0C"/>
    <w:rsid w:val="00646591"/>
    <w:rsid w:val="00651245"/>
    <w:rsid w:val="00655AB8"/>
    <w:rsid w:val="00656B73"/>
    <w:rsid w:val="00660353"/>
    <w:rsid w:val="006607B7"/>
    <w:rsid w:val="00660E77"/>
    <w:rsid w:val="00661A6B"/>
    <w:rsid w:val="00662E92"/>
    <w:rsid w:val="00664480"/>
    <w:rsid w:val="00664CE7"/>
    <w:rsid w:val="00665435"/>
    <w:rsid w:val="00666596"/>
    <w:rsid w:val="0067012D"/>
    <w:rsid w:val="006718A5"/>
    <w:rsid w:val="0067230E"/>
    <w:rsid w:val="006727D3"/>
    <w:rsid w:val="00672B21"/>
    <w:rsid w:val="00673B50"/>
    <w:rsid w:val="006758BA"/>
    <w:rsid w:val="006810AA"/>
    <w:rsid w:val="00681BAB"/>
    <w:rsid w:val="00681C7E"/>
    <w:rsid w:val="00682685"/>
    <w:rsid w:val="006827AC"/>
    <w:rsid w:val="0068330A"/>
    <w:rsid w:val="00683782"/>
    <w:rsid w:val="00683868"/>
    <w:rsid w:val="00683A5F"/>
    <w:rsid w:val="00683CEE"/>
    <w:rsid w:val="00683DB2"/>
    <w:rsid w:val="00685801"/>
    <w:rsid w:val="00685BB7"/>
    <w:rsid w:val="0069147E"/>
    <w:rsid w:val="006915E0"/>
    <w:rsid w:val="00693F7B"/>
    <w:rsid w:val="00693FD5"/>
    <w:rsid w:val="00694D25"/>
    <w:rsid w:val="00695B60"/>
    <w:rsid w:val="006963A8"/>
    <w:rsid w:val="00696DAE"/>
    <w:rsid w:val="00697158"/>
    <w:rsid w:val="006A0542"/>
    <w:rsid w:val="006A1552"/>
    <w:rsid w:val="006A3470"/>
    <w:rsid w:val="006A5288"/>
    <w:rsid w:val="006B1775"/>
    <w:rsid w:val="006B1916"/>
    <w:rsid w:val="006B1C5B"/>
    <w:rsid w:val="006B1C62"/>
    <w:rsid w:val="006B31C9"/>
    <w:rsid w:val="006B3ADB"/>
    <w:rsid w:val="006B5790"/>
    <w:rsid w:val="006B5800"/>
    <w:rsid w:val="006C0B40"/>
    <w:rsid w:val="006C3D01"/>
    <w:rsid w:val="006C4164"/>
    <w:rsid w:val="006C47FB"/>
    <w:rsid w:val="006C5190"/>
    <w:rsid w:val="006C5D82"/>
    <w:rsid w:val="006C5EFA"/>
    <w:rsid w:val="006D0D41"/>
    <w:rsid w:val="006D16C6"/>
    <w:rsid w:val="006D1863"/>
    <w:rsid w:val="006D1F0E"/>
    <w:rsid w:val="006D54C0"/>
    <w:rsid w:val="006D5916"/>
    <w:rsid w:val="006D5EE6"/>
    <w:rsid w:val="006D6483"/>
    <w:rsid w:val="006D733B"/>
    <w:rsid w:val="006D7588"/>
    <w:rsid w:val="006E093B"/>
    <w:rsid w:val="006E0B87"/>
    <w:rsid w:val="006E1797"/>
    <w:rsid w:val="006E1A73"/>
    <w:rsid w:val="006E21E6"/>
    <w:rsid w:val="006E22F5"/>
    <w:rsid w:val="006E26A8"/>
    <w:rsid w:val="006E4C75"/>
    <w:rsid w:val="006E5063"/>
    <w:rsid w:val="006E6A13"/>
    <w:rsid w:val="006E6DF7"/>
    <w:rsid w:val="006E7916"/>
    <w:rsid w:val="006F0368"/>
    <w:rsid w:val="006F0398"/>
    <w:rsid w:val="006F05EF"/>
    <w:rsid w:val="006F0F1A"/>
    <w:rsid w:val="006F1FE8"/>
    <w:rsid w:val="006F26BE"/>
    <w:rsid w:val="006F569E"/>
    <w:rsid w:val="006F5874"/>
    <w:rsid w:val="006F611D"/>
    <w:rsid w:val="006F72DC"/>
    <w:rsid w:val="007040FD"/>
    <w:rsid w:val="0070504C"/>
    <w:rsid w:val="00705BFE"/>
    <w:rsid w:val="0070709C"/>
    <w:rsid w:val="007078AA"/>
    <w:rsid w:val="00707DE4"/>
    <w:rsid w:val="00710279"/>
    <w:rsid w:val="00710C07"/>
    <w:rsid w:val="00711503"/>
    <w:rsid w:val="00711D22"/>
    <w:rsid w:val="00713411"/>
    <w:rsid w:val="00713FB4"/>
    <w:rsid w:val="00714700"/>
    <w:rsid w:val="0071483C"/>
    <w:rsid w:val="00716810"/>
    <w:rsid w:val="00717369"/>
    <w:rsid w:val="00717E42"/>
    <w:rsid w:val="00721620"/>
    <w:rsid w:val="00721A38"/>
    <w:rsid w:val="007227D3"/>
    <w:rsid w:val="007228FA"/>
    <w:rsid w:val="00724BD5"/>
    <w:rsid w:val="0072518D"/>
    <w:rsid w:val="007262D8"/>
    <w:rsid w:val="00726AD4"/>
    <w:rsid w:val="00726DB4"/>
    <w:rsid w:val="00726F9D"/>
    <w:rsid w:val="00726FEF"/>
    <w:rsid w:val="00731635"/>
    <w:rsid w:val="007317F9"/>
    <w:rsid w:val="007339BA"/>
    <w:rsid w:val="00733CC5"/>
    <w:rsid w:val="007342BE"/>
    <w:rsid w:val="00734F83"/>
    <w:rsid w:val="00735069"/>
    <w:rsid w:val="00736139"/>
    <w:rsid w:val="00736DB5"/>
    <w:rsid w:val="0074101F"/>
    <w:rsid w:val="00741948"/>
    <w:rsid w:val="00742511"/>
    <w:rsid w:val="00742E92"/>
    <w:rsid w:val="007444C9"/>
    <w:rsid w:val="007472CE"/>
    <w:rsid w:val="00747DFA"/>
    <w:rsid w:val="007506B8"/>
    <w:rsid w:val="00751631"/>
    <w:rsid w:val="00751907"/>
    <w:rsid w:val="00751CBA"/>
    <w:rsid w:val="007565D1"/>
    <w:rsid w:val="007569EE"/>
    <w:rsid w:val="0075768F"/>
    <w:rsid w:val="0076108C"/>
    <w:rsid w:val="007612C3"/>
    <w:rsid w:val="00761790"/>
    <w:rsid w:val="0076233B"/>
    <w:rsid w:val="00762E2E"/>
    <w:rsid w:val="00763F24"/>
    <w:rsid w:val="00764F3D"/>
    <w:rsid w:val="007653FF"/>
    <w:rsid w:val="007664B1"/>
    <w:rsid w:val="00766E12"/>
    <w:rsid w:val="007702BE"/>
    <w:rsid w:val="00770F08"/>
    <w:rsid w:val="00771B33"/>
    <w:rsid w:val="007720C7"/>
    <w:rsid w:val="007720FA"/>
    <w:rsid w:val="00776411"/>
    <w:rsid w:val="007800DC"/>
    <w:rsid w:val="0078135F"/>
    <w:rsid w:val="007817B3"/>
    <w:rsid w:val="00781C32"/>
    <w:rsid w:val="00782B70"/>
    <w:rsid w:val="00783041"/>
    <w:rsid w:val="00783EF4"/>
    <w:rsid w:val="007840CD"/>
    <w:rsid w:val="00784E10"/>
    <w:rsid w:val="00785A2C"/>
    <w:rsid w:val="0078696A"/>
    <w:rsid w:val="00790377"/>
    <w:rsid w:val="00790EFA"/>
    <w:rsid w:val="007945F4"/>
    <w:rsid w:val="00794884"/>
    <w:rsid w:val="00795E90"/>
    <w:rsid w:val="00797053"/>
    <w:rsid w:val="007A0B90"/>
    <w:rsid w:val="007A1173"/>
    <w:rsid w:val="007A1485"/>
    <w:rsid w:val="007A18CA"/>
    <w:rsid w:val="007A1B7F"/>
    <w:rsid w:val="007A1E20"/>
    <w:rsid w:val="007A441D"/>
    <w:rsid w:val="007A5E80"/>
    <w:rsid w:val="007B0AA4"/>
    <w:rsid w:val="007B1FDE"/>
    <w:rsid w:val="007B385D"/>
    <w:rsid w:val="007B38EE"/>
    <w:rsid w:val="007B4B30"/>
    <w:rsid w:val="007B50BC"/>
    <w:rsid w:val="007B6903"/>
    <w:rsid w:val="007B7C8E"/>
    <w:rsid w:val="007B7D57"/>
    <w:rsid w:val="007C494F"/>
    <w:rsid w:val="007C4E5C"/>
    <w:rsid w:val="007C5828"/>
    <w:rsid w:val="007C59AE"/>
    <w:rsid w:val="007C60E8"/>
    <w:rsid w:val="007D03EC"/>
    <w:rsid w:val="007D15AD"/>
    <w:rsid w:val="007D2109"/>
    <w:rsid w:val="007E0764"/>
    <w:rsid w:val="007E18C8"/>
    <w:rsid w:val="007E1C5E"/>
    <w:rsid w:val="007E21F2"/>
    <w:rsid w:val="007E3427"/>
    <w:rsid w:val="007E519E"/>
    <w:rsid w:val="007E6002"/>
    <w:rsid w:val="007E7C06"/>
    <w:rsid w:val="007F05F7"/>
    <w:rsid w:val="007F0A19"/>
    <w:rsid w:val="007F3BBA"/>
    <w:rsid w:val="007F412B"/>
    <w:rsid w:val="007F4CE4"/>
    <w:rsid w:val="007F596D"/>
    <w:rsid w:val="0080006C"/>
    <w:rsid w:val="00800516"/>
    <w:rsid w:val="00800DF7"/>
    <w:rsid w:val="00801142"/>
    <w:rsid w:val="008046ED"/>
    <w:rsid w:val="00804D8B"/>
    <w:rsid w:val="00805351"/>
    <w:rsid w:val="008066C9"/>
    <w:rsid w:val="00810B3A"/>
    <w:rsid w:val="00810C4D"/>
    <w:rsid w:val="00810DB7"/>
    <w:rsid w:val="00813253"/>
    <w:rsid w:val="008149C2"/>
    <w:rsid w:val="0081558C"/>
    <w:rsid w:val="008168BD"/>
    <w:rsid w:val="008177BA"/>
    <w:rsid w:val="008209EF"/>
    <w:rsid w:val="00820ADE"/>
    <w:rsid w:val="00820BC3"/>
    <w:rsid w:val="0082195D"/>
    <w:rsid w:val="00821F71"/>
    <w:rsid w:val="00823327"/>
    <w:rsid w:val="0082429F"/>
    <w:rsid w:val="00826B1B"/>
    <w:rsid w:val="00827D03"/>
    <w:rsid w:val="00827D07"/>
    <w:rsid w:val="00830284"/>
    <w:rsid w:val="00830437"/>
    <w:rsid w:val="0083290C"/>
    <w:rsid w:val="00832916"/>
    <w:rsid w:val="008340F7"/>
    <w:rsid w:val="0083571A"/>
    <w:rsid w:val="00835792"/>
    <w:rsid w:val="00835F5B"/>
    <w:rsid w:val="00837D54"/>
    <w:rsid w:val="00851B1B"/>
    <w:rsid w:val="00855511"/>
    <w:rsid w:val="008559CA"/>
    <w:rsid w:val="00856384"/>
    <w:rsid w:val="008566ED"/>
    <w:rsid w:val="00860AD9"/>
    <w:rsid w:val="00861068"/>
    <w:rsid w:val="008627CC"/>
    <w:rsid w:val="00862B53"/>
    <w:rsid w:val="00862B66"/>
    <w:rsid w:val="008650F1"/>
    <w:rsid w:val="00865629"/>
    <w:rsid w:val="008664BF"/>
    <w:rsid w:val="00867039"/>
    <w:rsid w:val="008676E6"/>
    <w:rsid w:val="0086784B"/>
    <w:rsid w:val="008678FA"/>
    <w:rsid w:val="008679ED"/>
    <w:rsid w:val="008702D6"/>
    <w:rsid w:val="00872289"/>
    <w:rsid w:val="00872A05"/>
    <w:rsid w:val="00873A35"/>
    <w:rsid w:val="00874B0A"/>
    <w:rsid w:val="00880007"/>
    <w:rsid w:val="00881525"/>
    <w:rsid w:val="00881C3B"/>
    <w:rsid w:val="00882148"/>
    <w:rsid w:val="008831FD"/>
    <w:rsid w:val="00883841"/>
    <w:rsid w:val="00885BCA"/>
    <w:rsid w:val="00886E5C"/>
    <w:rsid w:val="008947C2"/>
    <w:rsid w:val="00895444"/>
    <w:rsid w:val="00895BF4"/>
    <w:rsid w:val="008A073C"/>
    <w:rsid w:val="008A184C"/>
    <w:rsid w:val="008A2EF6"/>
    <w:rsid w:val="008A4E07"/>
    <w:rsid w:val="008A63CD"/>
    <w:rsid w:val="008A7522"/>
    <w:rsid w:val="008B2AAA"/>
    <w:rsid w:val="008B4648"/>
    <w:rsid w:val="008B4C20"/>
    <w:rsid w:val="008B50C2"/>
    <w:rsid w:val="008B600D"/>
    <w:rsid w:val="008B68CA"/>
    <w:rsid w:val="008B7DDB"/>
    <w:rsid w:val="008B7F00"/>
    <w:rsid w:val="008C0844"/>
    <w:rsid w:val="008C1DF0"/>
    <w:rsid w:val="008C2201"/>
    <w:rsid w:val="008C5C1B"/>
    <w:rsid w:val="008C5CFF"/>
    <w:rsid w:val="008C5E93"/>
    <w:rsid w:val="008C6CDB"/>
    <w:rsid w:val="008C7607"/>
    <w:rsid w:val="008C7F64"/>
    <w:rsid w:val="008D23D3"/>
    <w:rsid w:val="008D2CC8"/>
    <w:rsid w:val="008D2DA9"/>
    <w:rsid w:val="008D7C8E"/>
    <w:rsid w:val="008E20C2"/>
    <w:rsid w:val="008E5A68"/>
    <w:rsid w:val="008E610C"/>
    <w:rsid w:val="008E74F2"/>
    <w:rsid w:val="008F0391"/>
    <w:rsid w:val="008F21FC"/>
    <w:rsid w:val="008F2853"/>
    <w:rsid w:val="008F4214"/>
    <w:rsid w:val="008F7B85"/>
    <w:rsid w:val="0090072A"/>
    <w:rsid w:val="0090132D"/>
    <w:rsid w:val="00902D69"/>
    <w:rsid w:val="00902EA4"/>
    <w:rsid w:val="009034D7"/>
    <w:rsid w:val="00905C7E"/>
    <w:rsid w:val="009112ED"/>
    <w:rsid w:val="00913A47"/>
    <w:rsid w:val="00914C74"/>
    <w:rsid w:val="00914DF0"/>
    <w:rsid w:val="00915698"/>
    <w:rsid w:val="00917029"/>
    <w:rsid w:val="0091780B"/>
    <w:rsid w:val="00917F8B"/>
    <w:rsid w:val="009206B3"/>
    <w:rsid w:val="00922AFC"/>
    <w:rsid w:val="00924953"/>
    <w:rsid w:val="00926914"/>
    <w:rsid w:val="00927507"/>
    <w:rsid w:val="00932982"/>
    <w:rsid w:val="00932D08"/>
    <w:rsid w:val="00934724"/>
    <w:rsid w:val="00934D60"/>
    <w:rsid w:val="0093510E"/>
    <w:rsid w:val="009353A2"/>
    <w:rsid w:val="0093573B"/>
    <w:rsid w:val="00935810"/>
    <w:rsid w:val="009413A0"/>
    <w:rsid w:val="00941B15"/>
    <w:rsid w:val="0094466D"/>
    <w:rsid w:val="00944F19"/>
    <w:rsid w:val="009517A6"/>
    <w:rsid w:val="00952E0E"/>
    <w:rsid w:val="00953E6B"/>
    <w:rsid w:val="009541FF"/>
    <w:rsid w:val="00957575"/>
    <w:rsid w:val="009604EA"/>
    <w:rsid w:val="00962E62"/>
    <w:rsid w:val="00963977"/>
    <w:rsid w:val="00963C39"/>
    <w:rsid w:val="00963D70"/>
    <w:rsid w:val="00965BAC"/>
    <w:rsid w:val="009706F4"/>
    <w:rsid w:val="009716D8"/>
    <w:rsid w:val="009735C0"/>
    <w:rsid w:val="00973672"/>
    <w:rsid w:val="00973A28"/>
    <w:rsid w:val="00974962"/>
    <w:rsid w:val="0097551E"/>
    <w:rsid w:val="00977A11"/>
    <w:rsid w:val="00977DDF"/>
    <w:rsid w:val="0098087E"/>
    <w:rsid w:val="00980FCE"/>
    <w:rsid w:val="00981200"/>
    <w:rsid w:val="00981C19"/>
    <w:rsid w:val="0098348A"/>
    <w:rsid w:val="0098506E"/>
    <w:rsid w:val="0098677F"/>
    <w:rsid w:val="0098683E"/>
    <w:rsid w:val="00987046"/>
    <w:rsid w:val="00987068"/>
    <w:rsid w:val="00987C2D"/>
    <w:rsid w:val="00990265"/>
    <w:rsid w:val="00990A30"/>
    <w:rsid w:val="00992AA2"/>
    <w:rsid w:val="009938A6"/>
    <w:rsid w:val="00995EF3"/>
    <w:rsid w:val="009962DD"/>
    <w:rsid w:val="009A05E0"/>
    <w:rsid w:val="009A10DA"/>
    <w:rsid w:val="009A16F3"/>
    <w:rsid w:val="009A184F"/>
    <w:rsid w:val="009A1B71"/>
    <w:rsid w:val="009A1EA4"/>
    <w:rsid w:val="009A2E03"/>
    <w:rsid w:val="009A34CB"/>
    <w:rsid w:val="009A3723"/>
    <w:rsid w:val="009A53D1"/>
    <w:rsid w:val="009A5B2A"/>
    <w:rsid w:val="009A6838"/>
    <w:rsid w:val="009A6CC3"/>
    <w:rsid w:val="009A7019"/>
    <w:rsid w:val="009A7373"/>
    <w:rsid w:val="009B00D6"/>
    <w:rsid w:val="009B07AE"/>
    <w:rsid w:val="009B0840"/>
    <w:rsid w:val="009B211C"/>
    <w:rsid w:val="009B2613"/>
    <w:rsid w:val="009B3EA2"/>
    <w:rsid w:val="009B3F4B"/>
    <w:rsid w:val="009B48FE"/>
    <w:rsid w:val="009B57C7"/>
    <w:rsid w:val="009B5A67"/>
    <w:rsid w:val="009B61F5"/>
    <w:rsid w:val="009B6282"/>
    <w:rsid w:val="009B6B69"/>
    <w:rsid w:val="009B6F98"/>
    <w:rsid w:val="009B7093"/>
    <w:rsid w:val="009C2827"/>
    <w:rsid w:val="009C2F39"/>
    <w:rsid w:val="009C369E"/>
    <w:rsid w:val="009C4E27"/>
    <w:rsid w:val="009C606C"/>
    <w:rsid w:val="009C617D"/>
    <w:rsid w:val="009C63F6"/>
    <w:rsid w:val="009C7C34"/>
    <w:rsid w:val="009D055D"/>
    <w:rsid w:val="009D077E"/>
    <w:rsid w:val="009D133C"/>
    <w:rsid w:val="009D17B5"/>
    <w:rsid w:val="009D2396"/>
    <w:rsid w:val="009D3055"/>
    <w:rsid w:val="009D3A68"/>
    <w:rsid w:val="009D4872"/>
    <w:rsid w:val="009D4FB4"/>
    <w:rsid w:val="009D56EB"/>
    <w:rsid w:val="009D5A96"/>
    <w:rsid w:val="009E0FEB"/>
    <w:rsid w:val="009E2787"/>
    <w:rsid w:val="009E2E82"/>
    <w:rsid w:val="009E3266"/>
    <w:rsid w:val="009E5255"/>
    <w:rsid w:val="009E5DE0"/>
    <w:rsid w:val="009F0ECF"/>
    <w:rsid w:val="009F6060"/>
    <w:rsid w:val="009F71DA"/>
    <w:rsid w:val="009F7356"/>
    <w:rsid w:val="009F7E03"/>
    <w:rsid w:val="00A0215D"/>
    <w:rsid w:val="00A029C9"/>
    <w:rsid w:val="00A02E5C"/>
    <w:rsid w:val="00A044DF"/>
    <w:rsid w:val="00A050EA"/>
    <w:rsid w:val="00A05494"/>
    <w:rsid w:val="00A05EF8"/>
    <w:rsid w:val="00A07106"/>
    <w:rsid w:val="00A07800"/>
    <w:rsid w:val="00A10A72"/>
    <w:rsid w:val="00A14AFD"/>
    <w:rsid w:val="00A15EE8"/>
    <w:rsid w:val="00A17EF6"/>
    <w:rsid w:val="00A20734"/>
    <w:rsid w:val="00A2092A"/>
    <w:rsid w:val="00A21DDE"/>
    <w:rsid w:val="00A2223B"/>
    <w:rsid w:val="00A2283D"/>
    <w:rsid w:val="00A22B35"/>
    <w:rsid w:val="00A25AA9"/>
    <w:rsid w:val="00A32FC4"/>
    <w:rsid w:val="00A33479"/>
    <w:rsid w:val="00A353F9"/>
    <w:rsid w:val="00A359F8"/>
    <w:rsid w:val="00A367BD"/>
    <w:rsid w:val="00A367E6"/>
    <w:rsid w:val="00A3693F"/>
    <w:rsid w:val="00A44669"/>
    <w:rsid w:val="00A449ED"/>
    <w:rsid w:val="00A4540B"/>
    <w:rsid w:val="00A45E94"/>
    <w:rsid w:val="00A46FE6"/>
    <w:rsid w:val="00A507C8"/>
    <w:rsid w:val="00A50CCC"/>
    <w:rsid w:val="00A523FA"/>
    <w:rsid w:val="00A52722"/>
    <w:rsid w:val="00A532B1"/>
    <w:rsid w:val="00A53342"/>
    <w:rsid w:val="00A5374D"/>
    <w:rsid w:val="00A53A77"/>
    <w:rsid w:val="00A548C0"/>
    <w:rsid w:val="00A54B9D"/>
    <w:rsid w:val="00A54FC8"/>
    <w:rsid w:val="00A572F6"/>
    <w:rsid w:val="00A573BE"/>
    <w:rsid w:val="00A635D8"/>
    <w:rsid w:val="00A64988"/>
    <w:rsid w:val="00A653F9"/>
    <w:rsid w:val="00A66287"/>
    <w:rsid w:val="00A70631"/>
    <w:rsid w:val="00A71A4D"/>
    <w:rsid w:val="00A73103"/>
    <w:rsid w:val="00A749DB"/>
    <w:rsid w:val="00A74E5D"/>
    <w:rsid w:val="00A76616"/>
    <w:rsid w:val="00A8082C"/>
    <w:rsid w:val="00A80ACC"/>
    <w:rsid w:val="00A81443"/>
    <w:rsid w:val="00A81774"/>
    <w:rsid w:val="00A817E0"/>
    <w:rsid w:val="00A8217B"/>
    <w:rsid w:val="00A83CB9"/>
    <w:rsid w:val="00A872DD"/>
    <w:rsid w:val="00A877E1"/>
    <w:rsid w:val="00A87A12"/>
    <w:rsid w:val="00A90D80"/>
    <w:rsid w:val="00A91017"/>
    <w:rsid w:val="00A92101"/>
    <w:rsid w:val="00A92FFC"/>
    <w:rsid w:val="00A964C7"/>
    <w:rsid w:val="00AA0163"/>
    <w:rsid w:val="00AA13BA"/>
    <w:rsid w:val="00AA2A9D"/>
    <w:rsid w:val="00AA36CB"/>
    <w:rsid w:val="00AA39C6"/>
    <w:rsid w:val="00AA5946"/>
    <w:rsid w:val="00AA6E7C"/>
    <w:rsid w:val="00AA7F11"/>
    <w:rsid w:val="00AB0134"/>
    <w:rsid w:val="00AB0175"/>
    <w:rsid w:val="00AB0C72"/>
    <w:rsid w:val="00AB0F34"/>
    <w:rsid w:val="00AB2317"/>
    <w:rsid w:val="00AB2BE1"/>
    <w:rsid w:val="00AB38B5"/>
    <w:rsid w:val="00AB4E4B"/>
    <w:rsid w:val="00AB6367"/>
    <w:rsid w:val="00AB6E39"/>
    <w:rsid w:val="00AB7475"/>
    <w:rsid w:val="00AC0571"/>
    <w:rsid w:val="00AC1342"/>
    <w:rsid w:val="00AC1432"/>
    <w:rsid w:val="00AC1681"/>
    <w:rsid w:val="00AC26AB"/>
    <w:rsid w:val="00AC2BA3"/>
    <w:rsid w:val="00AC3017"/>
    <w:rsid w:val="00AC3380"/>
    <w:rsid w:val="00AC36D3"/>
    <w:rsid w:val="00AC37DC"/>
    <w:rsid w:val="00AC43AA"/>
    <w:rsid w:val="00AC44A8"/>
    <w:rsid w:val="00AC61B4"/>
    <w:rsid w:val="00AC65B7"/>
    <w:rsid w:val="00AD169D"/>
    <w:rsid w:val="00AD2A90"/>
    <w:rsid w:val="00AD2C91"/>
    <w:rsid w:val="00AD31E2"/>
    <w:rsid w:val="00AD4CB6"/>
    <w:rsid w:val="00AE1381"/>
    <w:rsid w:val="00AE1FDD"/>
    <w:rsid w:val="00AE2906"/>
    <w:rsid w:val="00AE300E"/>
    <w:rsid w:val="00AE300F"/>
    <w:rsid w:val="00AE3FB4"/>
    <w:rsid w:val="00AE5804"/>
    <w:rsid w:val="00AE720C"/>
    <w:rsid w:val="00AF1C62"/>
    <w:rsid w:val="00AF321F"/>
    <w:rsid w:val="00AF351E"/>
    <w:rsid w:val="00AF43A7"/>
    <w:rsid w:val="00AF4C88"/>
    <w:rsid w:val="00AF51BD"/>
    <w:rsid w:val="00AF647E"/>
    <w:rsid w:val="00AF696B"/>
    <w:rsid w:val="00B011B1"/>
    <w:rsid w:val="00B011EC"/>
    <w:rsid w:val="00B01BA6"/>
    <w:rsid w:val="00B01C20"/>
    <w:rsid w:val="00B01C2D"/>
    <w:rsid w:val="00B02041"/>
    <w:rsid w:val="00B02297"/>
    <w:rsid w:val="00B022AA"/>
    <w:rsid w:val="00B028D8"/>
    <w:rsid w:val="00B02D54"/>
    <w:rsid w:val="00B0461B"/>
    <w:rsid w:val="00B0476F"/>
    <w:rsid w:val="00B05B0B"/>
    <w:rsid w:val="00B05C81"/>
    <w:rsid w:val="00B060DF"/>
    <w:rsid w:val="00B06D42"/>
    <w:rsid w:val="00B11FD1"/>
    <w:rsid w:val="00B1245E"/>
    <w:rsid w:val="00B13096"/>
    <w:rsid w:val="00B1398D"/>
    <w:rsid w:val="00B13CD8"/>
    <w:rsid w:val="00B14106"/>
    <w:rsid w:val="00B15D00"/>
    <w:rsid w:val="00B15DEF"/>
    <w:rsid w:val="00B16B4F"/>
    <w:rsid w:val="00B16CB0"/>
    <w:rsid w:val="00B17C08"/>
    <w:rsid w:val="00B200EE"/>
    <w:rsid w:val="00B21FC1"/>
    <w:rsid w:val="00B220C2"/>
    <w:rsid w:val="00B24647"/>
    <w:rsid w:val="00B25BE6"/>
    <w:rsid w:val="00B25D8E"/>
    <w:rsid w:val="00B265EA"/>
    <w:rsid w:val="00B27524"/>
    <w:rsid w:val="00B31182"/>
    <w:rsid w:val="00B3160F"/>
    <w:rsid w:val="00B3289D"/>
    <w:rsid w:val="00B32A6D"/>
    <w:rsid w:val="00B3348B"/>
    <w:rsid w:val="00B36180"/>
    <w:rsid w:val="00B3738D"/>
    <w:rsid w:val="00B41D8B"/>
    <w:rsid w:val="00B431EB"/>
    <w:rsid w:val="00B43A14"/>
    <w:rsid w:val="00B45C19"/>
    <w:rsid w:val="00B46295"/>
    <w:rsid w:val="00B47238"/>
    <w:rsid w:val="00B47B6C"/>
    <w:rsid w:val="00B51329"/>
    <w:rsid w:val="00B514DD"/>
    <w:rsid w:val="00B51D2A"/>
    <w:rsid w:val="00B52847"/>
    <w:rsid w:val="00B5542D"/>
    <w:rsid w:val="00B56625"/>
    <w:rsid w:val="00B6000C"/>
    <w:rsid w:val="00B602C2"/>
    <w:rsid w:val="00B62A10"/>
    <w:rsid w:val="00B64EE9"/>
    <w:rsid w:val="00B669DD"/>
    <w:rsid w:val="00B71066"/>
    <w:rsid w:val="00B7431B"/>
    <w:rsid w:val="00B744B8"/>
    <w:rsid w:val="00B768E5"/>
    <w:rsid w:val="00B769FF"/>
    <w:rsid w:val="00B80A90"/>
    <w:rsid w:val="00B80EE2"/>
    <w:rsid w:val="00B8229B"/>
    <w:rsid w:val="00B82EBB"/>
    <w:rsid w:val="00B838E1"/>
    <w:rsid w:val="00B85257"/>
    <w:rsid w:val="00B90273"/>
    <w:rsid w:val="00B918F0"/>
    <w:rsid w:val="00B93653"/>
    <w:rsid w:val="00B96A78"/>
    <w:rsid w:val="00B97970"/>
    <w:rsid w:val="00BA0A71"/>
    <w:rsid w:val="00BA1136"/>
    <w:rsid w:val="00BA1AFB"/>
    <w:rsid w:val="00BA2B56"/>
    <w:rsid w:val="00BA2C34"/>
    <w:rsid w:val="00BA2F5A"/>
    <w:rsid w:val="00BA4D53"/>
    <w:rsid w:val="00BA4D91"/>
    <w:rsid w:val="00BA679C"/>
    <w:rsid w:val="00BA785E"/>
    <w:rsid w:val="00BB3524"/>
    <w:rsid w:val="00BB4A7B"/>
    <w:rsid w:val="00BB58D7"/>
    <w:rsid w:val="00BB5D91"/>
    <w:rsid w:val="00BB747C"/>
    <w:rsid w:val="00BC017B"/>
    <w:rsid w:val="00BC0227"/>
    <w:rsid w:val="00BC09CD"/>
    <w:rsid w:val="00BC0C9A"/>
    <w:rsid w:val="00BC143D"/>
    <w:rsid w:val="00BC4DDB"/>
    <w:rsid w:val="00BC54B0"/>
    <w:rsid w:val="00BC56E3"/>
    <w:rsid w:val="00BC6AC9"/>
    <w:rsid w:val="00BC6D1D"/>
    <w:rsid w:val="00BC7B31"/>
    <w:rsid w:val="00BD02BB"/>
    <w:rsid w:val="00BD0E34"/>
    <w:rsid w:val="00BD2925"/>
    <w:rsid w:val="00BD2AC6"/>
    <w:rsid w:val="00BD2B96"/>
    <w:rsid w:val="00BD394B"/>
    <w:rsid w:val="00BD4843"/>
    <w:rsid w:val="00BD4FA6"/>
    <w:rsid w:val="00BD67D2"/>
    <w:rsid w:val="00BD6C80"/>
    <w:rsid w:val="00BD78C4"/>
    <w:rsid w:val="00BE55F4"/>
    <w:rsid w:val="00BE6EE4"/>
    <w:rsid w:val="00BF0562"/>
    <w:rsid w:val="00BF1844"/>
    <w:rsid w:val="00BF2A6D"/>
    <w:rsid w:val="00BF2BCC"/>
    <w:rsid w:val="00BF34E5"/>
    <w:rsid w:val="00BF4EE2"/>
    <w:rsid w:val="00BF5743"/>
    <w:rsid w:val="00BF62BA"/>
    <w:rsid w:val="00BF65CC"/>
    <w:rsid w:val="00C00B0A"/>
    <w:rsid w:val="00C00B42"/>
    <w:rsid w:val="00C04BDD"/>
    <w:rsid w:val="00C0503E"/>
    <w:rsid w:val="00C052C4"/>
    <w:rsid w:val="00C07410"/>
    <w:rsid w:val="00C07D8D"/>
    <w:rsid w:val="00C106C6"/>
    <w:rsid w:val="00C1378B"/>
    <w:rsid w:val="00C16FE5"/>
    <w:rsid w:val="00C20361"/>
    <w:rsid w:val="00C20C3E"/>
    <w:rsid w:val="00C2188E"/>
    <w:rsid w:val="00C219BC"/>
    <w:rsid w:val="00C2273D"/>
    <w:rsid w:val="00C238AE"/>
    <w:rsid w:val="00C24470"/>
    <w:rsid w:val="00C24EE1"/>
    <w:rsid w:val="00C24FF1"/>
    <w:rsid w:val="00C274A4"/>
    <w:rsid w:val="00C312F3"/>
    <w:rsid w:val="00C31518"/>
    <w:rsid w:val="00C32839"/>
    <w:rsid w:val="00C32BA6"/>
    <w:rsid w:val="00C32FC6"/>
    <w:rsid w:val="00C340B7"/>
    <w:rsid w:val="00C34D26"/>
    <w:rsid w:val="00C35F9C"/>
    <w:rsid w:val="00C36BA1"/>
    <w:rsid w:val="00C377D6"/>
    <w:rsid w:val="00C37F56"/>
    <w:rsid w:val="00C40CD8"/>
    <w:rsid w:val="00C413BE"/>
    <w:rsid w:val="00C428F5"/>
    <w:rsid w:val="00C431E6"/>
    <w:rsid w:val="00C436E5"/>
    <w:rsid w:val="00C4430D"/>
    <w:rsid w:val="00C46D33"/>
    <w:rsid w:val="00C47555"/>
    <w:rsid w:val="00C47CD6"/>
    <w:rsid w:val="00C50190"/>
    <w:rsid w:val="00C50264"/>
    <w:rsid w:val="00C5068F"/>
    <w:rsid w:val="00C50A7A"/>
    <w:rsid w:val="00C50AC3"/>
    <w:rsid w:val="00C51574"/>
    <w:rsid w:val="00C51CF8"/>
    <w:rsid w:val="00C52C4E"/>
    <w:rsid w:val="00C536FC"/>
    <w:rsid w:val="00C5692C"/>
    <w:rsid w:val="00C60097"/>
    <w:rsid w:val="00C653A1"/>
    <w:rsid w:val="00C65596"/>
    <w:rsid w:val="00C65C5B"/>
    <w:rsid w:val="00C6655F"/>
    <w:rsid w:val="00C66965"/>
    <w:rsid w:val="00C66C3F"/>
    <w:rsid w:val="00C713C3"/>
    <w:rsid w:val="00C71637"/>
    <w:rsid w:val="00C71AA8"/>
    <w:rsid w:val="00C729D1"/>
    <w:rsid w:val="00C75565"/>
    <w:rsid w:val="00C75B84"/>
    <w:rsid w:val="00C7688D"/>
    <w:rsid w:val="00C76CB7"/>
    <w:rsid w:val="00C80268"/>
    <w:rsid w:val="00C819B1"/>
    <w:rsid w:val="00C81CC3"/>
    <w:rsid w:val="00C862A7"/>
    <w:rsid w:val="00C867C8"/>
    <w:rsid w:val="00C86B9E"/>
    <w:rsid w:val="00C87C4D"/>
    <w:rsid w:val="00C914C5"/>
    <w:rsid w:val="00C9165E"/>
    <w:rsid w:val="00C91CC4"/>
    <w:rsid w:val="00C92006"/>
    <w:rsid w:val="00C92D37"/>
    <w:rsid w:val="00C93A8D"/>
    <w:rsid w:val="00C958AE"/>
    <w:rsid w:val="00C95A1B"/>
    <w:rsid w:val="00C960EB"/>
    <w:rsid w:val="00C96300"/>
    <w:rsid w:val="00C964A5"/>
    <w:rsid w:val="00C97018"/>
    <w:rsid w:val="00C974A0"/>
    <w:rsid w:val="00C97F29"/>
    <w:rsid w:val="00CA094B"/>
    <w:rsid w:val="00CA0A07"/>
    <w:rsid w:val="00CA0E1F"/>
    <w:rsid w:val="00CA11AC"/>
    <w:rsid w:val="00CA2E59"/>
    <w:rsid w:val="00CA39FC"/>
    <w:rsid w:val="00CA4DF2"/>
    <w:rsid w:val="00CA5A04"/>
    <w:rsid w:val="00CA667B"/>
    <w:rsid w:val="00CA73EA"/>
    <w:rsid w:val="00CA7CF1"/>
    <w:rsid w:val="00CB0642"/>
    <w:rsid w:val="00CB21D8"/>
    <w:rsid w:val="00CB2EA9"/>
    <w:rsid w:val="00CB4244"/>
    <w:rsid w:val="00CB4E76"/>
    <w:rsid w:val="00CB5AF4"/>
    <w:rsid w:val="00CB5FE2"/>
    <w:rsid w:val="00CB64BD"/>
    <w:rsid w:val="00CB6826"/>
    <w:rsid w:val="00CB70E4"/>
    <w:rsid w:val="00CB7B93"/>
    <w:rsid w:val="00CC2541"/>
    <w:rsid w:val="00CC28E2"/>
    <w:rsid w:val="00CC30B2"/>
    <w:rsid w:val="00CC4CCB"/>
    <w:rsid w:val="00CC5812"/>
    <w:rsid w:val="00CC60D2"/>
    <w:rsid w:val="00CC684E"/>
    <w:rsid w:val="00CC7448"/>
    <w:rsid w:val="00CD21A6"/>
    <w:rsid w:val="00CD2F7F"/>
    <w:rsid w:val="00CD3566"/>
    <w:rsid w:val="00CD3BFB"/>
    <w:rsid w:val="00CD7142"/>
    <w:rsid w:val="00CD7D2A"/>
    <w:rsid w:val="00CE139C"/>
    <w:rsid w:val="00CE3097"/>
    <w:rsid w:val="00CE3BA5"/>
    <w:rsid w:val="00CE3E28"/>
    <w:rsid w:val="00CE44A0"/>
    <w:rsid w:val="00CE6C5D"/>
    <w:rsid w:val="00CE706B"/>
    <w:rsid w:val="00CF1550"/>
    <w:rsid w:val="00CF358B"/>
    <w:rsid w:val="00CF3A89"/>
    <w:rsid w:val="00CF3F80"/>
    <w:rsid w:val="00CF4326"/>
    <w:rsid w:val="00CF46BC"/>
    <w:rsid w:val="00CF5508"/>
    <w:rsid w:val="00CF5F65"/>
    <w:rsid w:val="00CF6978"/>
    <w:rsid w:val="00CF69CA"/>
    <w:rsid w:val="00D006E3"/>
    <w:rsid w:val="00D0077F"/>
    <w:rsid w:val="00D01DCE"/>
    <w:rsid w:val="00D04376"/>
    <w:rsid w:val="00D05145"/>
    <w:rsid w:val="00D053B9"/>
    <w:rsid w:val="00D05DA1"/>
    <w:rsid w:val="00D06DBF"/>
    <w:rsid w:val="00D10927"/>
    <w:rsid w:val="00D11318"/>
    <w:rsid w:val="00D123D0"/>
    <w:rsid w:val="00D12536"/>
    <w:rsid w:val="00D12A20"/>
    <w:rsid w:val="00D12D95"/>
    <w:rsid w:val="00D13FB0"/>
    <w:rsid w:val="00D14C0E"/>
    <w:rsid w:val="00D14FD7"/>
    <w:rsid w:val="00D158F0"/>
    <w:rsid w:val="00D16691"/>
    <w:rsid w:val="00D172CC"/>
    <w:rsid w:val="00D20A3D"/>
    <w:rsid w:val="00D21B8B"/>
    <w:rsid w:val="00D21D7C"/>
    <w:rsid w:val="00D2249B"/>
    <w:rsid w:val="00D229BD"/>
    <w:rsid w:val="00D2334B"/>
    <w:rsid w:val="00D252A5"/>
    <w:rsid w:val="00D275AF"/>
    <w:rsid w:val="00D27C56"/>
    <w:rsid w:val="00D27CBC"/>
    <w:rsid w:val="00D32B1E"/>
    <w:rsid w:val="00D32C14"/>
    <w:rsid w:val="00D34E4F"/>
    <w:rsid w:val="00D34F37"/>
    <w:rsid w:val="00D35CC3"/>
    <w:rsid w:val="00D3601E"/>
    <w:rsid w:val="00D36819"/>
    <w:rsid w:val="00D375F1"/>
    <w:rsid w:val="00D37FF0"/>
    <w:rsid w:val="00D4099D"/>
    <w:rsid w:val="00D4189A"/>
    <w:rsid w:val="00D42252"/>
    <w:rsid w:val="00D4242A"/>
    <w:rsid w:val="00D460C4"/>
    <w:rsid w:val="00D47034"/>
    <w:rsid w:val="00D507DC"/>
    <w:rsid w:val="00D50A5B"/>
    <w:rsid w:val="00D527DC"/>
    <w:rsid w:val="00D52A57"/>
    <w:rsid w:val="00D52C7D"/>
    <w:rsid w:val="00D53C15"/>
    <w:rsid w:val="00D54A29"/>
    <w:rsid w:val="00D54FE0"/>
    <w:rsid w:val="00D550DC"/>
    <w:rsid w:val="00D554BE"/>
    <w:rsid w:val="00D55652"/>
    <w:rsid w:val="00D57258"/>
    <w:rsid w:val="00D5765D"/>
    <w:rsid w:val="00D60E1B"/>
    <w:rsid w:val="00D61159"/>
    <w:rsid w:val="00D61545"/>
    <w:rsid w:val="00D61FCA"/>
    <w:rsid w:val="00D64202"/>
    <w:rsid w:val="00D647AC"/>
    <w:rsid w:val="00D65983"/>
    <w:rsid w:val="00D65CE9"/>
    <w:rsid w:val="00D66AFC"/>
    <w:rsid w:val="00D66DB7"/>
    <w:rsid w:val="00D66E02"/>
    <w:rsid w:val="00D66EB7"/>
    <w:rsid w:val="00D719B3"/>
    <w:rsid w:val="00D74106"/>
    <w:rsid w:val="00D745AF"/>
    <w:rsid w:val="00D74CA3"/>
    <w:rsid w:val="00D74F63"/>
    <w:rsid w:val="00D75B5B"/>
    <w:rsid w:val="00D7625A"/>
    <w:rsid w:val="00D766D0"/>
    <w:rsid w:val="00D7781E"/>
    <w:rsid w:val="00D77E41"/>
    <w:rsid w:val="00D81213"/>
    <w:rsid w:val="00D814A0"/>
    <w:rsid w:val="00D81C46"/>
    <w:rsid w:val="00D822B5"/>
    <w:rsid w:val="00D829D5"/>
    <w:rsid w:val="00D840C8"/>
    <w:rsid w:val="00D8470A"/>
    <w:rsid w:val="00D86500"/>
    <w:rsid w:val="00D87129"/>
    <w:rsid w:val="00D87CA0"/>
    <w:rsid w:val="00D90279"/>
    <w:rsid w:val="00D904F1"/>
    <w:rsid w:val="00D906DF"/>
    <w:rsid w:val="00D9126C"/>
    <w:rsid w:val="00D9189F"/>
    <w:rsid w:val="00D91E4C"/>
    <w:rsid w:val="00D92FEA"/>
    <w:rsid w:val="00D931F9"/>
    <w:rsid w:val="00D9446B"/>
    <w:rsid w:val="00D9474C"/>
    <w:rsid w:val="00D96DA1"/>
    <w:rsid w:val="00D96F8D"/>
    <w:rsid w:val="00D9740D"/>
    <w:rsid w:val="00DA1DD0"/>
    <w:rsid w:val="00DA36F6"/>
    <w:rsid w:val="00DA3A60"/>
    <w:rsid w:val="00DA575C"/>
    <w:rsid w:val="00DA6379"/>
    <w:rsid w:val="00DA77E3"/>
    <w:rsid w:val="00DB1C94"/>
    <w:rsid w:val="00DB1F8F"/>
    <w:rsid w:val="00DB288A"/>
    <w:rsid w:val="00DB2A89"/>
    <w:rsid w:val="00DB4231"/>
    <w:rsid w:val="00DB4575"/>
    <w:rsid w:val="00DB4EC1"/>
    <w:rsid w:val="00DB5634"/>
    <w:rsid w:val="00DB6255"/>
    <w:rsid w:val="00DB66A0"/>
    <w:rsid w:val="00DC125F"/>
    <w:rsid w:val="00DC18C8"/>
    <w:rsid w:val="00DC240C"/>
    <w:rsid w:val="00DC3AFD"/>
    <w:rsid w:val="00DC3F80"/>
    <w:rsid w:val="00DC52D3"/>
    <w:rsid w:val="00DC5AEE"/>
    <w:rsid w:val="00DC6029"/>
    <w:rsid w:val="00DD0027"/>
    <w:rsid w:val="00DD0442"/>
    <w:rsid w:val="00DD08DF"/>
    <w:rsid w:val="00DD0961"/>
    <w:rsid w:val="00DD1AE1"/>
    <w:rsid w:val="00DE0B71"/>
    <w:rsid w:val="00DE12F0"/>
    <w:rsid w:val="00DE19A4"/>
    <w:rsid w:val="00DE24D8"/>
    <w:rsid w:val="00DE33CA"/>
    <w:rsid w:val="00DE3517"/>
    <w:rsid w:val="00DE3756"/>
    <w:rsid w:val="00DE3ED7"/>
    <w:rsid w:val="00DE40F9"/>
    <w:rsid w:val="00DE4548"/>
    <w:rsid w:val="00DE527C"/>
    <w:rsid w:val="00DE5E36"/>
    <w:rsid w:val="00DE64CF"/>
    <w:rsid w:val="00DE716F"/>
    <w:rsid w:val="00DE797A"/>
    <w:rsid w:val="00DE7A55"/>
    <w:rsid w:val="00DF0063"/>
    <w:rsid w:val="00DF1146"/>
    <w:rsid w:val="00DF1BA4"/>
    <w:rsid w:val="00DF1E5B"/>
    <w:rsid w:val="00DF44ED"/>
    <w:rsid w:val="00DF609F"/>
    <w:rsid w:val="00DF60DC"/>
    <w:rsid w:val="00DF6F7A"/>
    <w:rsid w:val="00DF712C"/>
    <w:rsid w:val="00DF75A8"/>
    <w:rsid w:val="00DF7759"/>
    <w:rsid w:val="00E02907"/>
    <w:rsid w:val="00E04F23"/>
    <w:rsid w:val="00E064B0"/>
    <w:rsid w:val="00E077E8"/>
    <w:rsid w:val="00E11C05"/>
    <w:rsid w:val="00E11D24"/>
    <w:rsid w:val="00E120D6"/>
    <w:rsid w:val="00E12726"/>
    <w:rsid w:val="00E1307A"/>
    <w:rsid w:val="00E140A0"/>
    <w:rsid w:val="00E14347"/>
    <w:rsid w:val="00E209FF"/>
    <w:rsid w:val="00E20B7C"/>
    <w:rsid w:val="00E20D8D"/>
    <w:rsid w:val="00E2198C"/>
    <w:rsid w:val="00E23B00"/>
    <w:rsid w:val="00E23E43"/>
    <w:rsid w:val="00E24167"/>
    <w:rsid w:val="00E252EA"/>
    <w:rsid w:val="00E257C1"/>
    <w:rsid w:val="00E2620F"/>
    <w:rsid w:val="00E31807"/>
    <w:rsid w:val="00E31B3C"/>
    <w:rsid w:val="00E31CB7"/>
    <w:rsid w:val="00E32136"/>
    <w:rsid w:val="00E32720"/>
    <w:rsid w:val="00E33241"/>
    <w:rsid w:val="00E3438C"/>
    <w:rsid w:val="00E3528C"/>
    <w:rsid w:val="00E36557"/>
    <w:rsid w:val="00E37857"/>
    <w:rsid w:val="00E40A5C"/>
    <w:rsid w:val="00E4341C"/>
    <w:rsid w:val="00E471A8"/>
    <w:rsid w:val="00E50A56"/>
    <w:rsid w:val="00E51099"/>
    <w:rsid w:val="00E52268"/>
    <w:rsid w:val="00E5249F"/>
    <w:rsid w:val="00E5308D"/>
    <w:rsid w:val="00E54081"/>
    <w:rsid w:val="00E543FE"/>
    <w:rsid w:val="00E54901"/>
    <w:rsid w:val="00E54CDC"/>
    <w:rsid w:val="00E54F52"/>
    <w:rsid w:val="00E55C8E"/>
    <w:rsid w:val="00E579DE"/>
    <w:rsid w:val="00E6033D"/>
    <w:rsid w:val="00E60E99"/>
    <w:rsid w:val="00E61E3C"/>
    <w:rsid w:val="00E647EA"/>
    <w:rsid w:val="00E65087"/>
    <w:rsid w:val="00E66C5E"/>
    <w:rsid w:val="00E6752D"/>
    <w:rsid w:val="00E67DFC"/>
    <w:rsid w:val="00E70AC7"/>
    <w:rsid w:val="00E70D2E"/>
    <w:rsid w:val="00E71672"/>
    <w:rsid w:val="00E720AA"/>
    <w:rsid w:val="00E73F31"/>
    <w:rsid w:val="00E75A65"/>
    <w:rsid w:val="00E7691F"/>
    <w:rsid w:val="00E76C5D"/>
    <w:rsid w:val="00E76D88"/>
    <w:rsid w:val="00E7754A"/>
    <w:rsid w:val="00E80A36"/>
    <w:rsid w:val="00E81252"/>
    <w:rsid w:val="00E816BE"/>
    <w:rsid w:val="00E82497"/>
    <w:rsid w:val="00E83085"/>
    <w:rsid w:val="00E84354"/>
    <w:rsid w:val="00E8517F"/>
    <w:rsid w:val="00E85EA0"/>
    <w:rsid w:val="00E86FDD"/>
    <w:rsid w:val="00E87B26"/>
    <w:rsid w:val="00E904BB"/>
    <w:rsid w:val="00E90EBB"/>
    <w:rsid w:val="00E91199"/>
    <w:rsid w:val="00E92669"/>
    <w:rsid w:val="00E93496"/>
    <w:rsid w:val="00E94018"/>
    <w:rsid w:val="00E94061"/>
    <w:rsid w:val="00E95C1E"/>
    <w:rsid w:val="00E961EA"/>
    <w:rsid w:val="00E9620A"/>
    <w:rsid w:val="00EA06C9"/>
    <w:rsid w:val="00EA1279"/>
    <w:rsid w:val="00EA19B6"/>
    <w:rsid w:val="00EA3569"/>
    <w:rsid w:val="00EB06E5"/>
    <w:rsid w:val="00EB17A7"/>
    <w:rsid w:val="00EB1884"/>
    <w:rsid w:val="00EB1EA1"/>
    <w:rsid w:val="00EB1ECB"/>
    <w:rsid w:val="00EB22CD"/>
    <w:rsid w:val="00EB3CDD"/>
    <w:rsid w:val="00EB3E67"/>
    <w:rsid w:val="00EB570C"/>
    <w:rsid w:val="00EB62FC"/>
    <w:rsid w:val="00EB6A88"/>
    <w:rsid w:val="00EB6B43"/>
    <w:rsid w:val="00EB6EBD"/>
    <w:rsid w:val="00EB6EE9"/>
    <w:rsid w:val="00EB7633"/>
    <w:rsid w:val="00EB76DE"/>
    <w:rsid w:val="00EC0773"/>
    <w:rsid w:val="00EC1B4D"/>
    <w:rsid w:val="00EC20E2"/>
    <w:rsid w:val="00EC2CB0"/>
    <w:rsid w:val="00EC3C63"/>
    <w:rsid w:val="00EC4DA4"/>
    <w:rsid w:val="00EC535C"/>
    <w:rsid w:val="00EC6714"/>
    <w:rsid w:val="00EC6BEF"/>
    <w:rsid w:val="00EC7E6C"/>
    <w:rsid w:val="00EC7ED3"/>
    <w:rsid w:val="00ED070F"/>
    <w:rsid w:val="00ED0BE7"/>
    <w:rsid w:val="00ED0EAA"/>
    <w:rsid w:val="00ED392A"/>
    <w:rsid w:val="00ED3E83"/>
    <w:rsid w:val="00ED41F5"/>
    <w:rsid w:val="00EE0C32"/>
    <w:rsid w:val="00EE21FE"/>
    <w:rsid w:val="00EE2A09"/>
    <w:rsid w:val="00EE379A"/>
    <w:rsid w:val="00EE5800"/>
    <w:rsid w:val="00EE5EC9"/>
    <w:rsid w:val="00EE7BD9"/>
    <w:rsid w:val="00EF1236"/>
    <w:rsid w:val="00EF3178"/>
    <w:rsid w:val="00EF3A41"/>
    <w:rsid w:val="00EF676C"/>
    <w:rsid w:val="00EF694A"/>
    <w:rsid w:val="00EF6B8E"/>
    <w:rsid w:val="00EF6CD1"/>
    <w:rsid w:val="00EF7EFD"/>
    <w:rsid w:val="00F00451"/>
    <w:rsid w:val="00F07DEC"/>
    <w:rsid w:val="00F07DEF"/>
    <w:rsid w:val="00F07FB6"/>
    <w:rsid w:val="00F07FC5"/>
    <w:rsid w:val="00F1176F"/>
    <w:rsid w:val="00F12D28"/>
    <w:rsid w:val="00F144FA"/>
    <w:rsid w:val="00F14547"/>
    <w:rsid w:val="00F15676"/>
    <w:rsid w:val="00F16E51"/>
    <w:rsid w:val="00F17072"/>
    <w:rsid w:val="00F17F72"/>
    <w:rsid w:val="00F21D21"/>
    <w:rsid w:val="00F23829"/>
    <w:rsid w:val="00F24D01"/>
    <w:rsid w:val="00F24D68"/>
    <w:rsid w:val="00F25869"/>
    <w:rsid w:val="00F30BF8"/>
    <w:rsid w:val="00F30D36"/>
    <w:rsid w:val="00F3139F"/>
    <w:rsid w:val="00F31D5D"/>
    <w:rsid w:val="00F33893"/>
    <w:rsid w:val="00F34849"/>
    <w:rsid w:val="00F37A8A"/>
    <w:rsid w:val="00F449D6"/>
    <w:rsid w:val="00F44AFA"/>
    <w:rsid w:val="00F5013C"/>
    <w:rsid w:val="00F50686"/>
    <w:rsid w:val="00F52035"/>
    <w:rsid w:val="00F5264E"/>
    <w:rsid w:val="00F53E1B"/>
    <w:rsid w:val="00F541FB"/>
    <w:rsid w:val="00F54540"/>
    <w:rsid w:val="00F54B01"/>
    <w:rsid w:val="00F54B9C"/>
    <w:rsid w:val="00F54D05"/>
    <w:rsid w:val="00F54E8D"/>
    <w:rsid w:val="00F562CD"/>
    <w:rsid w:val="00F568B9"/>
    <w:rsid w:val="00F56C9B"/>
    <w:rsid w:val="00F56D37"/>
    <w:rsid w:val="00F579DE"/>
    <w:rsid w:val="00F64107"/>
    <w:rsid w:val="00F657D6"/>
    <w:rsid w:val="00F66A54"/>
    <w:rsid w:val="00F67204"/>
    <w:rsid w:val="00F67953"/>
    <w:rsid w:val="00F67AA8"/>
    <w:rsid w:val="00F714E1"/>
    <w:rsid w:val="00F71F7A"/>
    <w:rsid w:val="00F72DF4"/>
    <w:rsid w:val="00F73A4A"/>
    <w:rsid w:val="00F74879"/>
    <w:rsid w:val="00F7497D"/>
    <w:rsid w:val="00F753C3"/>
    <w:rsid w:val="00F759CD"/>
    <w:rsid w:val="00F76E10"/>
    <w:rsid w:val="00F7723C"/>
    <w:rsid w:val="00F8106A"/>
    <w:rsid w:val="00F814CA"/>
    <w:rsid w:val="00F823F8"/>
    <w:rsid w:val="00F82750"/>
    <w:rsid w:val="00F829A8"/>
    <w:rsid w:val="00F82EE2"/>
    <w:rsid w:val="00F8466C"/>
    <w:rsid w:val="00F84E63"/>
    <w:rsid w:val="00F857A7"/>
    <w:rsid w:val="00F86B9F"/>
    <w:rsid w:val="00F8775D"/>
    <w:rsid w:val="00F87BBE"/>
    <w:rsid w:val="00F87BF7"/>
    <w:rsid w:val="00F911B8"/>
    <w:rsid w:val="00F9141C"/>
    <w:rsid w:val="00F91B00"/>
    <w:rsid w:val="00F91F19"/>
    <w:rsid w:val="00F936DA"/>
    <w:rsid w:val="00F945E5"/>
    <w:rsid w:val="00F95C08"/>
    <w:rsid w:val="00F965CD"/>
    <w:rsid w:val="00FA0347"/>
    <w:rsid w:val="00FA0E9B"/>
    <w:rsid w:val="00FA15F7"/>
    <w:rsid w:val="00FA233F"/>
    <w:rsid w:val="00FA2C36"/>
    <w:rsid w:val="00FA2E23"/>
    <w:rsid w:val="00FA3796"/>
    <w:rsid w:val="00FA4231"/>
    <w:rsid w:val="00FA502C"/>
    <w:rsid w:val="00FA645D"/>
    <w:rsid w:val="00FA6608"/>
    <w:rsid w:val="00FA6C4F"/>
    <w:rsid w:val="00FA73FC"/>
    <w:rsid w:val="00FA7C76"/>
    <w:rsid w:val="00FB1E54"/>
    <w:rsid w:val="00FB20B0"/>
    <w:rsid w:val="00FB26FA"/>
    <w:rsid w:val="00FB2DB5"/>
    <w:rsid w:val="00FB5317"/>
    <w:rsid w:val="00FB54DF"/>
    <w:rsid w:val="00FB6F39"/>
    <w:rsid w:val="00FB724F"/>
    <w:rsid w:val="00FB7D15"/>
    <w:rsid w:val="00FC0919"/>
    <w:rsid w:val="00FC0BFA"/>
    <w:rsid w:val="00FC10C6"/>
    <w:rsid w:val="00FC1432"/>
    <w:rsid w:val="00FC19E8"/>
    <w:rsid w:val="00FC2D20"/>
    <w:rsid w:val="00FC32AC"/>
    <w:rsid w:val="00FC3569"/>
    <w:rsid w:val="00FC3A00"/>
    <w:rsid w:val="00FC3C8D"/>
    <w:rsid w:val="00FC4060"/>
    <w:rsid w:val="00FC46B3"/>
    <w:rsid w:val="00FC5955"/>
    <w:rsid w:val="00FC7819"/>
    <w:rsid w:val="00FC7ED6"/>
    <w:rsid w:val="00FD0C62"/>
    <w:rsid w:val="00FD0D25"/>
    <w:rsid w:val="00FD1082"/>
    <w:rsid w:val="00FD3266"/>
    <w:rsid w:val="00FD46CD"/>
    <w:rsid w:val="00FD5EFF"/>
    <w:rsid w:val="00FD6198"/>
    <w:rsid w:val="00FD64DD"/>
    <w:rsid w:val="00FE25E3"/>
    <w:rsid w:val="00FE55E8"/>
    <w:rsid w:val="00FE6E00"/>
    <w:rsid w:val="00FE7C2D"/>
    <w:rsid w:val="00FF0313"/>
    <w:rsid w:val="00FF06F2"/>
    <w:rsid w:val="00FF0C7B"/>
    <w:rsid w:val="00FF135C"/>
    <w:rsid w:val="00FF1AEE"/>
    <w:rsid w:val="00FF277E"/>
    <w:rsid w:val="00FF3920"/>
    <w:rsid w:val="00FF50C4"/>
    <w:rsid w:val="00FF5C02"/>
    <w:rsid w:val="00FF6A82"/>
    <w:rsid w:val="00FF7177"/>
    <w:rsid w:val="00FF72D9"/>
    <w:rsid w:val="00FF743A"/>
    <w:rsid w:val="00FF74CD"/>
    <w:rsid w:val="00FF7D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F38"/>
    <w:pPr>
      <w:widowControl w:val="0"/>
    </w:pPr>
    <w:rPr>
      <w:rFonts w:ascii="Courier New" w:hAnsi="Courier New"/>
      <w:sz w:val="24"/>
      <w:szCs w:val="20"/>
    </w:rPr>
  </w:style>
  <w:style w:type="paragraph" w:styleId="Heading1">
    <w:name w:val="heading 1"/>
    <w:basedOn w:val="Normal"/>
    <w:next w:val="Normal"/>
    <w:link w:val="Heading1Char"/>
    <w:uiPriority w:val="99"/>
    <w:qFormat/>
    <w:rsid w:val="00394F38"/>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394F38"/>
    <w:pPr>
      <w:keepNext/>
      <w:widowControl/>
      <w:tabs>
        <w:tab w:val="center" w:pos="5040"/>
      </w:tabs>
      <w:suppressAutoHyphens/>
      <w:jc w:val="center"/>
      <w:outlineLvl w:val="1"/>
    </w:pPr>
    <w:rPr>
      <w:rFonts w:cs="Courier New"/>
      <w:spacing w:val="-3"/>
      <w:sz w:val="23"/>
      <w:szCs w:val="23"/>
      <w:u w:val="single"/>
    </w:rPr>
  </w:style>
  <w:style w:type="paragraph" w:styleId="Heading4">
    <w:name w:val="heading 4"/>
    <w:basedOn w:val="Normal"/>
    <w:next w:val="Normal"/>
    <w:link w:val="Heading4Char"/>
    <w:uiPriority w:val="99"/>
    <w:qFormat/>
    <w:rsid w:val="00394F38"/>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5B0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735B00"/>
    <w:rPr>
      <w:rFonts w:asciiTheme="majorHAnsi" w:eastAsiaTheme="majorEastAsia" w:hAnsiTheme="majorHAnsi" w:cstheme="majorBidi"/>
      <w:b/>
      <w:bCs/>
      <w:i/>
      <w:iCs/>
      <w:sz w:val="28"/>
      <w:szCs w:val="28"/>
    </w:rPr>
  </w:style>
  <w:style w:type="character" w:customStyle="1" w:styleId="Heading4Char">
    <w:name w:val="Heading 4 Char"/>
    <w:basedOn w:val="DefaultParagraphFont"/>
    <w:link w:val="Heading4"/>
    <w:uiPriority w:val="9"/>
    <w:semiHidden/>
    <w:rsid w:val="00735B00"/>
    <w:rPr>
      <w:rFonts w:asciiTheme="minorHAnsi" w:eastAsiaTheme="minorEastAsia" w:hAnsiTheme="minorHAnsi" w:cstheme="minorBidi"/>
      <w:b/>
      <w:bCs/>
      <w:sz w:val="28"/>
      <w:szCs w:val="28"/>
    </w:rPr>
  </w:style>
  <w:style w:type="paragraph" w:styleId="EndnoteText">
    <w:name w:val="endnote text"/>
    <w:basedOn w:val="Normal"/>
    <w:link w:val="EndnoteTextChar"/>
    <w:uiPriority w:val="99"/>
    <w:semiHidden/>
    <w:rsid w:val="00394F38"/>
  </w:style>
  <w:style w:type="character" w:customStyle="1" w:styleId="EndnoteTextChar">
    <w:name w:val="Endnote Text Char"/>
    <w:basedOn w:val="DefaultParagraphFont"/>
    <w:link w:val="EndnoteText"/>
    <w:uiPriority w:val="99"/>
    <w:semiHidden/>
    <w:rsid w:val="00735B00"/>
    <w:rPr>
      <w:rFonts w:ascii="Courier New" w:hAnsi="Courier New"/>
      <w:sz w:val="20"/>
      <w:szCs w:val="20"/>
    </w:rPr>
  </w:style>
  <w:style w:type="character" w:styleId="EndnoteReference">
    <w:name w:val="endnote reference"/>
    <w:basedOn w:val="DefaultParagraphFont"/>
    <w:uiPriority w:val="99"/>
    <w:semiHidden/>
    <w:rsid w:val="00394F38"/>
    <w:rPr>
      <w:rFonts w:cs="Times New Roman"/>
      <w:vertAlign w:val="superscript"/>
    </w:rPr>
  </w:style>
  <w:style w:type="paragraph" w:styleId="FootnoteText">
    <w:name w:val="footnote text"/>
    <w:basedOn w:val="Normal"/>
    <w:link w:val="FootnoteTextChar"/>
    <w:uiPriority w:val="99"/>
    <w:semiHidden/>
    <w:rsid w:val="00394F38"/>
  </w:style>
  <w:style w:type="character" w:customStyle="1" w:styleId="FootnoteTextChar">
    <w:name w:val="Footnote Text Char"/>
    <w:basedOn w:val="DefaultParagraphFont"/>
    <w:link w:val="FootnoteText"/>
    <w:uiPriority w:val="99"/>
    <w:semiHidden/>
    <w:rsid w:val="00735B00"/>
    <w:rPr>
      <w:rFonts w:ascii="Courier New" w:hAnsi="Courier New"/>
      <w:sz w:val="20"/>
      <w:szCs w:val="20"/>
    </w:rPr>
  </w:style>
  <w:style w:type="character" w:styleId="FootnoteReference">
    <w:name w:val="footnote reference"/>
    <w:basedOn w:val="DefaultParagraphFont"/>
    <w:uiPriority w:val="99"/>
    <w:semiHidden/>
    <w:rsid w:val="00394F38"/>
    <w:rPr>
      <w:rFonts w:cs="Times New Roman"/>
      <w:vertAlign w:val="superscript"/>
    </w:rPr>
  </w:style>
  <w:style w:type="paragraph" w:styleId="TOC1">
    <w:name w:val="toc 1"/>
    <w:basedOn w:val="Normal"/>
    <w:next w:val="Normal"/>
    <w:uiPriority w:val="99"/>
    <w:semiHidden/>
    <w:rsid w:val="00394F38"/>
    <w:pPr>
      <w:tabs>
        <w:tab w:val="right" w:leader="dot" w:pos="9360"/>
      </w:tabs>
      <w:suppressAutoHyphens/>
      <w:spacing w:before="480"/>
      <w:ind w:left="720" w:right="720" w:hanging="720"/>
    </w:pPr>
  </w:style>
  <w:style w:type="paragraph" w:styleId="TOC2">
    <w:name w:val="toc 2"/>
    <w:basedOn w:val="Normal"/>
    <w:next w:val="Normal"/>
    <w:uiPriority w:val="99"/>
    <w:semiHidden/>
    <w:rsid w:val="00394F38"/>
    <w:pPr>
      <w:tabs>
        <w:tab w:val="right" w:leader="dot" w:pos="9360"/>
      </w:tabs>
      <w:suppressAutoHyphens/>
      <w:ind w:left="1440" w:right="720" w:hanging="720"/>
    </w:pPr>
  </w:style>
  <w:style w:type="paragraph" w:styleId="TOC3">
    <w:name w:val="toc 3"/>
    <w:basedOn w:val="Normal"/>
    <w:next w:val="Normal"/>
    <w:uiPriority w:val="99"/>
    <w:semiHidden/>
    <w:rsid w:val="00394F38"/>
    <w:pPr>
      <w:tabs>
        <w:tab w:val="right" w:leader="dot" w:pos="9360"/>
      </w:tabs>
      <w:suppressAutoHyphens/>
      <w:ind w:left="2160" w:right="720" w:hanging="720"/>
    </w:pPr>
  </w:style>
  <w:style w:type="paragraph" w:styleId="TOC4">
    <w:name w:val="toc 4"/>
    <w:basedOn w:val="Normal"/>
    <w:next w:val="Normal"/>
    <w:uiPriority w:val="99"/>
    <w:semiHidden/>
    <w:rsid w:val="00394F38"/>
    <w:pPr>
      <w:tabs>
        <w:tab w:val="right" w:leader="dot" w:pos="9360"/>
      </w:tabs>
      <w:suppressAutoHyphens/>
      <w:ind w:left="2880" w:right="720" w:hanging="720"/>
    </w:pPr>
  </w:style>
  <w:style w:type="paragraph" w:styleId="TOC5">
    <w:name w:val="toc 5"/>
    <w:basedOn w:val="Normal"/>
    <w:next w:val="Normal"/>
    <w:uiPriority w:val="99"/>
    <w:semiHidden/>
    <w:rsid w:val="00394F38"/>
    <w:pPr>
      <w:tabs>
        <w:tab w:val="right" w:leader="dot" w:pos="9360"/>
      </w:tabs>
      <w:suppressAutoHyphens/>
      <w:ind w:left="3600" w:right="720" w:hanging="720"/>
    </w:pPr>
  </w:style>
  <w:style w:type="paragraph" w:styleId="TOC6">
    <w:name w:val="toc 6"/>
    <w:basedOn w:val="Normal"/>
    <w:next w:val="Normal"/>
    <w:uiPriority w:val="99"/>
    <w:semiHidden/>
    <w:rsid w:val="00394F38"/>
    <w:pPr>
      <w:tabs>
        <w:tab w:val="right" w:pos="9360"/>
      </w:tabs>
      <w:suppressAutoHyphens/>
      <w:ind w:left="720" w:hanging="720"/>
    </w:pPr>
  </w:style>
  <w:style w:type="paragraph" w:styleId="TOC7">
    <w:name w:val="toc 7"/>
    <w:basedOn w:val="Normal"/>
    <w:next w:val="Normal"/>
    <w:uiPriority w:val="99"/>
    <w:semiHidden/>
    <w:rsid w:val="00394F38"/>
    <w:pPr>
      <w:suppressAutoHyphens/>
      <w:ind w:left="720" w:hanging="720"/>
    </w:pPr>
  </w:style>
  <w:style w:type="paragraph" w:styleId="TOC8">
    <w:name w:val="toc 8"/>
    <w:basedOn w:val="Normal"/>
    <w:next w:val="Normal"/>
    <w:uiPriority w:val="99"/>
    <w:semiHidden/>
    <w:rsid w:val="00394F38"/>
    <w:pPr>
      <w:tabs>
        <w:tab w:val="right" w:pos="9360"/>
      </w:tabs>
      <w:suppressAutoHyphens/>
      <w:ind w:left="720" w:hanging="720"/>
    </w:pPr>
  </w:style>
  <w:style w:type="paragraph" w:styleId="TOC9">
    <w:name w:val="toc 9"/>
    <w:basedOn w:val="Normal"/>
    <w:next w:val="Normal"/>
    <w:uiPriority w:val="99"/>
    <w:semiHidden/>
    <w:rsid w:val="00394F38"/>
    <w:pPr>
      <w:tabs>
        <w:tab w:val="right" w:leader="dot" w:pos="9360"/>
      </w:tabs>
      <w:suppressAutoHyphens/>
      <w:ind w:left="720" w:hanging="720"/>
    </w:pPr>
  </w:style>
  <w:style w:type="paragraph" w:styleId="Index1">
    <w:name w:val="index 1"/>
    <w:basedOn w:val="Normal"/>
    <w:next w:val="Normal"/>
    <w:uiPriority w:val="99"/>
    <w:semiHidden/>
    <w:rsid w:val="00394F38"/>
    <w:pPr>
      <w:tabs>
        <w:tab w:val="right" w:leader="dot" w:pos="9360"/>
      </w:tabs>
      <w:suppressAutoHyphens/>
      <w:ind w:left="1440" w:right="720" w:hanging="1440"/>
    </w:pPr>
  </w:style>
  <w:style w:type="paragraph" w:styleId="Index2">
    <w:name w:val="index 2"/>
    <w:basedOn w:val="Normal"/>
    <w:next w:val="Normal"/>
    <w:uiPriority w:val="99"/>
    <w:semiHidden/>
    <w:rsid w:val="00394F38"/>
    <w:pPr>
      <w:tabs>
        <w:tab w:val="right" w:leader="dot" w:pos="9360"/>
      </w:tabs>
      <w:suppressAutoHyphens/>
      <w:ind w:left="1440" w:right="720" w:hanging="720"/>
    </w:pPr>
  </w:style>
  <w:style w:type="paragraph" w:styleId="TOAHeading">
    <w:name w:val="toa heading"/>
    <w:basedOn w:val="Normal"/>
    <w:next w:val="Normal"/>
    <w:uiPriority w:val="99"/>
    <w:semiHidden/>
    <w:rsid w:val="00394F38"/>
    <w:pPr>
      <w:tabs>
        <w:tab w:val="right" w:pos="9360"/>
      </w:tabs>
      <w:suppressAutoHyphens/>
    </w:pPr>
  </w:style>
  <w:style w:type="paragraph" w:styleId="Caption">
    <w:name w:val="caption"/>
    <w:basedOn w:val="Normal"/>
    <w:next w:val="Normal"/>
    <w:uiPriority w:val="99"/>
    <w:qFormat/>
    <w:rsid w:val="00394F38"/>
  </w:style>
  <w:style w:type="character" w:customStyle="1" w:styleId="EquationCaption">
    <w:name w:val="_Equation Caption"/>
    <w:uiPriority w:val="99"/>
    <w:rsid w:val="00394F38"/>
  </w:style>
  <w:style w:type="paragraph" w:styleId="Footer">
    <w:name w:val="footer"/>
    <w:basedOn w:val="Normal"/>
    <w:link w:val="FooterChar"/>
    <w:uiPriority w:val="99"/>
    <w:rsid w:val="00394F38"/>
    <w:pPr>
      <w:tabs>
        <w:tab w:val="center" w:pos="4320"/>
        <w:tab w:val="right" w:pos="8640"/>
      </w:tabs>
    </w:pPr>
  </w:style>
  <w:style w:type="character" w:customStyle="1" w:styleId="FooterChar">
    <w:name w:val="Footer Char"/>
    <w:basedOn w:val="DefaultParagraphFont"/>
    <w:link w:val="Footer"/>
    <w:uiPriority w:val="99"/>
    <w:rsid w:val="00735B00"/>
    <w:rPr>
      <w:rFonts w:ascii="Courier New" w:hAnsi="Courier New"/>
      <w:sz w:val="24"/>
      <w:szCs w:val="20"/>
    </w:rPr>
  </w:style>
  <w:style w:type="paragraph" w:styleId="Header">
    <w:name w:val="header"/>
    <w:basedOn w:val="Normal"/>
    <w:link w:val="HeaderChar"/>
    <w:uiPriority w:val="99"/>
    <w:rsid w:val="00394F38"/>
    <w:pPr>
      <w:tabs>
        <w:tab w:val="center" w:pos="4320"/>
        <w:tab w:val="right" w:pos="8640"/>
      </w:tabs>
    </w:pPr>
  </w:style>
  <w:style w:type="character" w:customStyle="1" w:styleId="HeaderChar">
    <w:name w:val="Header Char"/>
    <w:basedOn w:val="DefaultParagraphFont"/>
    <w:link w:val="Header"/>
    <w:uiPriority w:val="99"/>
    <w:semiHidden/>
    <w:rsid w:val="00735B00"/>
    <w:rPr>
      <w:rFonts w:ascii="Courier New" w:hAnsi="Courier New"/>
      <w:sz w:val="24"/>
      <w:szCs w:val="20"/>
    </w:rPr>
  </w:style>
  <w:style w:type="paragraph" w:styleId="BodyText">
    <w:name w:val="Body Text"/>
    <w:basedOn w:val="Normal"/>
    <w:link w:val="BodyTextChar"/>
    <w:uiPriority w:val="99"/>
    <w:rsid w:val="00394F38"/>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locked/>
    <w:rsid w:val="00AB0175"/>
    <w:rPr>
      <w:rFonts w:ascii="Courier New" w:hAnsi="Courier New" w:cs="Courier New"/>
      <w:spacing w:val="-3"/>
      <w:sz w:val="24"/>
    </w:rPr>
  </w:style>
  <w:style w:type="paragraph" w:styleId="BodyTextIndent2">
    <w:name w:val="Body Text Indent 2"/>
    <w:basedOn w:val="Normal"/>
    <w:link w:val="BodyTextIndent2Char"/>
    <w:uiPriority w:val="99"/>
    <w:rsid w:val="00394F38"/>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735B00"/>
    <w:rPr>
      <w:rFonts w:ascii="Courier New" w:hAnsi="Courier New"/>
      <w:sz w:val="24"/>
      <w:szCs w:val="20"/>
    </w:rPr>
  </w:style>
  <w:style w:type="paragraph" w:styleId="BodyTextIndent3">
    <w:name w:val="Body Text Indent 3"/>
    <w:basedOn w:val="Normal"/>
    <w:link w:val="BodyTextIndent3Char"/>
    <w:uiPriority w:val="99"/>
    <w:rsid w:val="00394F38"/>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rsid w:val="00735B00"/>
    <w:rPr>
      <w:rFonts w:ascii="Courier New" w:hAnsi="Courier New"/>
      <w:sz w:val="16"/>
      <w:szCs w:val="16"/>
    </w:rPr>
  </w:style>
  <w:style w:type="paragraph" w:styleId="BalloonText">
    <w:name w:val="Balloon Text"/>
    <w:basedOn w:val="Normal"/>
    <w:link w:val="BalloonTextChar"/>
    <w:uiPriority w:val="99"/>
    <w:semiHidden/>
    <w:rsid w:val="00394F38"/>
    <w:rPr>
      <w:rFonts w:ascii="Tahoma" w:hAnsi="Tahoma" w:cs="Tahoma"/>
      <w:sz w:val="16"/>
      <w:szCs w:val="16"/>
    </w:rPr>
  </w:style>
  <w:style w:type="character" w:customStyle="1" w:styleId="BalloonTextChar">
    <w:name w:val="Balloon Text Char"/>
    <w:basedOn w:val="DefaultParagraphFont"/>
    <w:link w:val="BalloonText"/>
    <w:uiPriority w:val="99"/>
    <w:semiHidden/>
    <w:rsid w:val="00735B00"/>
    <w:rPr>
      <w:sz w:val="0"/>
      <w:szCs w:val="0"/>
    </w:rPr>
  </w:style>
  <w:style w:type="character" w:styleId="PageNumber">
    <w:name w:val="page number"/>
    <w:basedOn w:val="DefaultParagraphFont"/>
    <w:uiPriority w:val="99"/>
    <w:rsid w:val="007B1FDE"/>
    <w:rPr>
      <w:rFonts w:cs="Times New Roman"/>
    </w:rPr>
  </w:style>
  <w:style w:type="character" w:styleId="CommentReference">
    <w:name w:val="annotation reference"/>
    <w:basedOn w:val="DefaultParagraphFont"/>
    <w:uiPriority w:val="99"/>
    <w:semiHidden/>
    <w:rsid w:val="00394F38"/>
    <w:rPr>
      <w:rFonts w:cs="Times New Roman"/>
      <w:sz w:val="16"/>
      <w:szCs w:val="16"/>
    </w:rPr>
  </w:style>
  <w:style w:type="paragraph" w:styleId="CommentText">
    <w:name w:val="annotation text"/>
    <w:basedOn w:val="Normal"/>
    <w:link w:val="CommentTextChar"/>
    <w:uiPriority w:val="99"/>
    <w:semiHidden/>
    <w:rsid w:val="00394F38"/>
    <w:rPr>
      <w:sz w:val="20"/>
    </w:rPr>
  </w:style>
  <w:style w:type="character" w:customStyle="1" w:styleId="CommentTextChar">
    <w:name w:val="Comment Text Char"/>
    <w:basedOn w:val="DefaultParagraphFont"/>
    <w:link w:val="CommentText"/>
    <w:uiPriority w:val="99"/>
    <w:semiHidden/>
    <w:rsid w:val="00735B00"/>
    <w:rPr>
      <w:rFonts w:ascii="Courier New" w:hAnsi="Courier New"/>
      <w:sz w:val="20"/>
      <w:szCs w:val="20"/>
    </w:rPr>
  </w:style>
  <w:style w:type="paragraph" w:styleId="CommentSubject">
    <w:name w:val="annotation subject"/>
    <w:basedOn w:val="CommentText"/>
    <w:next w:val="CommentText"/>
    <w:link w:val="CommentSubjectChar"/>
    <w:uiPriority w:val="99"/>
    <w:semiHidden/>
    <w:rsid w:val="00394F38"/>
    <w:rPr>
      <w:b/>
      <w:bCs/>
    </w:rPr>
  </w:style>
  <w:style w:type="character" w:customStyle="1" w:styleId="CommentSubjectChar">
    <w:name w:val="Comment Subject Char"/>
    <w:basedOn w:val="CommentTextChar"/>
    <w:link w:val="CommentSubject"/>
    <w:uiPriority w:val="99"/>
    <w:semiHidden/>
    <w:rsid w:val="00735B00"/>
    <w:rPr>
      <w:b/>
      <w:bCs/>
    </w:rPr>
  </w:style>
  <w:style w:type="paragraph" w:customStyle="1" w:styleId="Default">
    <w:name w:val="Default"/>
    <w:uiPriority w:val="99"/>
    <w:rsid w:val="008D2DA9"/>
    <w:pPr>
      <w:autoSpaceDE w:val="0"/>
      <w:autoSpaceDN w:val="0"/>
      <w:adjustRightInd w:val="0"/>
    </w:pPr>
    <w:rPr>
      <w:color w:val="000000"/>
      <w:sz w:val="24"/>
      <w:szCs w:val="24"/>
    </w:rPr>
  </w:style>
  <w:style w:type="table" w:styleId="TableGrid">
    <w:name w:val="Table Grid"/>
    <w:basedOn w:val="TableNormal"/>
    <w:rsid w:val="00DB5634"/>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D4242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Courier New"/>
      <w:sz w:val="20"/>
    </w:rPr>
  </w:style>
  <w:style w:type="character" w:customStyle="1" w:styleId="HTMLPreformattedChar">
    <w:name w:val="HTML Preformatted Char"/>
    <w:basedOn w:val="DefaultParagraphFont"/>
    <w:link w:val="HTMLPreformatted"/>
    <w:uiPriority w:val="99"/>
    <w:semiHidden/>
    <w:rsid w:val="00735B00"/>
    <w:rPr>
      <w:rFonts w:ascii="Courier New" w:hAnsi="Courier New" w:cs="Courier New"/>
      <w:sz w:val="20"/>
      <w:szCs w:val="20"/>
    </w:rPr>
  </w:style>
  <w:style w:type="paragraph" w:styleId="ListParagraph">
    <w:name w:val="List Paragraph"/>
    <w:basedOn w:val="Normal"/>
    <w:uiPriority w:val="99"/>
    <w:qFormat/>
    <w:rsid w:val="008676E6"/>
    <w:pPr>
      <w:widowControl/>
      <w:ind w:left="720"/>
      <w:contextualSpacing/>
    </w:pPr>
    <w:rPr>
      <w:rFonts w:ascii="Times New Roman" w:hAnsi="Times New Roman"/>
      <w:sz w:val="20"/>
    </w:rPr>
  </w:style>
</w:styles>
</file>

<file path=word/webSettings.xml><?xml version="1.0" encoding="utf-8"?>
<w:webSettings xmlns:r="http://schemas.openxmlformats.org/officeDocument/2006/relationships" xmlns:w="http://schemas.openxmlformats.org/wordprocessingml/2006/main">
  <w:divs>
    <w:div w:id="1436362980">
      <w:marLeft w:val="0"/>
      <w:marRight w:val="0"/>
      <w:marTop w:val="0"/>
      <w:marBottom w:val="0"/>
      <w:divBdr>
        <w:top w:val="none" w:sz="0" w:space="0" w:color="auto"/>
        <w:left w:val="none" w:sz="0" w:space="0" w:color="auto"/>
        <w:bottom w:val="none" w:sz="0" w:space="0" w:color="auto"/>
        <w:right w:val="none" w:sz="0" w:space="0" w:color="auto"/>
      </w:divBdr>
    </w:div>
    <w:div w:id="1436362981">
      <w:marLeft w:val="0"/>
      <w:marRight w:val="0"/>
      <w:marTop w:val="0"/>
      <w:marBottom w:val="0"/>
      <w:divBdr>
        <w:top w:val="none" w:sz="0" w:space="0" w:color="auto"/>
        <w:left w:val="none" w:sz="0" w:space="0" w:color="auto"/>
        <w:bottom w:val="none" w:sz="0" w:space="0" w:color="auto"/>
        <w:right w:val="none" w:sz="0" w:space="0" w:color="auto"/>
      </w:divBdr>
    </w:div>
    <w:div w:id="14363629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864FE-8CBD-4DB1-AF12-A4504F5B7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29</Pages>
  <Words>9146</Words>
  <Characters>50078</Characters>
  <Application>Microsoft Office Word</Application>
  <DocSecurity>0</DocSecurity>
  <Lines>417</Lines>
  <Paragraphs>118</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59106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153</cp:revision>
  <cp:lastPrinted>2012-06-05T18:50:00Z</cp:lastPrinted>
  <dcterms:created xsi:type="dcterms:W3CDTF">2012-05-31T18:01:00Z</dcterms:created>
  <dcterms:modified xsi:type="dcterms:W3CDTF">2012-06-05T18:52:00Z</dcterms:modified>
</cp:coreProperties>
</file>